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ea1cd57394806" w:history="1">
              <w:r>
                <w:rPr>
                  <w:rStyle w:val="Hyperlink"/>
                </w:rPr>
                <w:t>2025-2031年中国水冷电脑行业现状与市场前景预测报告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ea1cd57394806" w:history="1">
              <w:r>
                <w:rPr>
                  <w:rStyle w:val="Hyperlink"/>
                </w:rPr>
                <w:t>2025-2031年中国水冷电脑行业现状与市场前景预测报告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ea1cd57394806" w:history="1">
                <w:r>
                  <w:rPr>
                    <w:rStyle w:val="Hyperlink"/>
                  </w:rPr>
                  <w:t>https://www.20087.com/2/61/ShuiLengDianNaoFaZhanQianJing.html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电脑系统作为高性能计算机散热解决方案，已从早期的DIY爱好者圈子走向更广泛的市场。它通过循环液冷介质带走CPU、GPU等高发热部件的热量，相较于传统的风冷系统，能更有效地控制温度，减少噪音，提升系统稳定性。随着电竞、高性能计算等领域的迅猛发展，水冷电脑的需求不断增长，市场上的解决方案也愈发成熟，包括一体化水冷套件和定制化分体式水冷系统，满足不同用户的需求。</w:t>
      </w:r>
      <w:r>
        <w:rPr>
          <w:rFonts w:hint="eastAsia"/>
        </w:rPr>
        <w:br/>
      </w:r>
      <w:r>
        <w:rPr>
          <w:rFonts w:hint="eastAsia"/>
        </w:rPr>
        <w:t>　　未来水冷电脑技术将朝着集成化、低维护、个性化定制方向发展。集成化水冷系统将进一步简化安装过程，提高用户友好度，降低漏水风险。低维护设计，如自封闭循环系统和长效冷却液的应用，将减少用户维护成本。个性化定制方面，随着3D打印技术的成熟，用户可以定制独一无二的水冷管路设计和灯光效果，彰显个性。此外，智能温控系统的普及，将使水冷系统更加智能化，自动调节冷却效率，适应不同使用场景和负载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ea1cd57394806" w:history="1">
        <w:r>
          <w:rPr>
            <w:rStyle w:val="Hyperlink"/>
          </w:rPr>
          <w:t>2025-2031年中国水冷电脑行业现状与市场前景预测报告</w:t>
        </w:r>
      </w:hyperlink>
      <w:r>
        <w:rPr>
          <w:rFonts w:hint="eastAsia"/>
        </w:rPr>
        <w:t>》全面剖析了水冷电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水冷电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水冷电脑行业概述</w:t>
      </w:r>
      <w:r>
        <w:rPr>
          <w:rFonts w:hint="eastAsia"/>
        </w:rPr>
        <w:br/>
      </w:r>
      <w:r>
        <w:rPr>
          <w:rFonts w:hint="eastAsia"/>
        </w:rPr>
        <w:t>　　第一节 水冷电脑定义与分类</w:t>
      </w:r>
      <w:r>
        <w:rPr>
          <w:rFonts w:hint="eastAsia"/>
        </w:rPr>
        <w:br/>
      </w:r>
      <w:r>
        <w:rPr>
          <w:rFonts w:hint="eastAsia"/>
        </w:rPr>
        <w:t>　　第二节 水冷电脑应用领域</w:t>
      </w:r>
      <w:r>
        <w:rPr>
          <w:rFonts w:hint="eastAsia"/>
        </w:rPr>
        <w:br/>
      </w:r>
      <w:r>
        <w:rPr>
          <w:rFonts w:hint="eastAsia"/>
        </w:rPr>
        <w:t>　　第三节 水冷电脑行业经济指标分析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一、水冷电脑行业赢利性评估</w:t>
      </w:r>
      <w:r>
        <w:rPr>
          <w:rFonts w:hint="eastAsia"/>
        </w:rPr>
        <w:br/>
      </w:r>
      <w:r>
        <w:rPr>
          <w:rFonts w:hint="eastAsia"/>
        </w:rPr>
        <w:t>　　　　二、水冷电脑行业成长速度分析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三、水冷电脑附加值提升空间探讨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四、水冷电脑行业进入壁垒分析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五、水冷电脑行业风险性评估</w:t>
      </w:r>
      <w:r>
        <w:rPr>
          <w:rFonts w:hint="eastAsia"/>
        </w:rPr>
        <w:br/>
      </w:r>
      <w:r>
        <w:rPr>
          <w:rFonts w:hint="eastAsia"/>
        </w:rPr>
        <w:t>　　　　六、水冷电脑行业周期性分析</w:t>
      </w:r>
      <w:r>
        <w:rPr>
          <w:rFonts w:hint="eastAsia"/>
        </w:rPr>
        <w:br/>
      </w:r>
      <w:r>
        <w:rPr>
          <w:rFonts w:hint="eastAsia"/>
        </w:rPr>
        <w:t>　　　　七、水冷电脑行业竞争程度指标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八、水冷电脑行业成熟度综合分析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水冷电脑产业链及经营模式分析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全球水冷电脑市场发展分析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2023-2024年全球水冷电脑行业发展分析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一、全球水冷电脑行业市场规模与趋势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二、全球水冷电脑行业发展特点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三、全球水冷电脑行业竞争格局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主要国家与地区水冷电脑市场分析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一、水冷电脑技术发展趋势</w:t>
      </w:r>
      <w:r>
        <w:rPr>
          <w:rFonts w:hint="eastAsia"/>
        </w:rPr>
        <w:br/>
      </w:r>
      <w:r>
        <w:rPr>
          <w:rFonts w:hint="eastAsia"/>
        </w:rPr>
        <w:t>　　　　二、水冷电脑行业发展趋势</w:t>
      </w:r>
      <w:r>
        <w:rPr>
          <w:rFonts w:hint="eastAsia"/>
        </w:rPr>
        <w:br/>
      </w:r>
      <w:r>
        <w:rPr>
          <w:rFonts w:hint="eastAsia"/>
        </w:rPr>
        <w:t>　　　　三、水冷电脑行业发展潜力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2023-2024年水冷电脑产能与投资动态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二、水冷电脑产能扩张与投资动态分析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2025-2031年水冷电脑行业产量统计与趋势预测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一、2020-2024年水冷电脑行业数据与增长趋势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1、2020-2024年水冷电脑产量及增长趋势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2、2020-2024年水冷电脑细分产品产量及份额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二、水冷电脑产量影响因素分析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三、2025-2031年水冷电脑产量预测</w:t>
      </w:r>
      <w:r>
        <w:rPr>
          <w:rFonts w:hint="eastAsia"/>
        </w:rPr>
        <w:br/>
      </w:r>
      <w:r>
        <w:rPr>
          <w:rFonts w:hint="eastAsia"/>
        </w:rPr>
        <w:t>　　第三节 2025-2031年水冷电脑市场需求与销售分析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一、2023-2024年水冷电脑行业需求现状</w:t>
      </w:r>
      <w:r>
        <w:rPr>
          <w:rFonts w:hint="eastAsia"/>
        </w:rPr>
        <w:br/>
      </w:r>
      <w:r>
        <w:rPr>
          <w:rFonts w:hint="eastAsia"/>
        </w:rPr>
        <w:t>　　　　二、水冷电脑客户群体与需求特点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三、2020-2024年水冷电脑行业销售规模分析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一、2023-2024年水冷电脑主要细分产品市场现状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2023-2024年中国水冷电脑技术发展研究</w:t>
      </w:r>
      <w:r>
        <w:rPr>
          <w:rFonts w:hint="eastAsia"/>
        </w:rPr>
        <w:br/>
      </w:r>
      <w:r>
        <w:rPr>
          <w:rFonts w:hint="eastAsia"/>
        </w:rPr>
        <w:t>　　第一节 当前水冷电脑技术发展现状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水冷电脑技术未来发展趋势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一、2020-2024年水冷电脑市场价格走势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水冷电脑定价策略与方法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2023-2024年重点区域水冷电脑市场发展概况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二、2020-2024年水冷电脑市场需求规模情况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二、2020-2024年水冷电脑市场需求规模情况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二、2020-2024年水冷电脑市场需求规模情况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二、2020-2024年水冷电脑市场需求规模情况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二、2020-2024年水冷电脑市场需求规模情况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2020-2024年中国水冷电脑行业进出口情况分析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一、2020-2024年水冷电脑进口规模分析</w:t>
      </w:r>
      <w:r>
        <w:rPr>
          <w:rFonts w:hint="eastAsia"/>
        </w:rPr>
        <w:br/>
      </w:r>
      <w:r>
        <w:rPr>
          <w:rFonts w:hint="eastAsia"/>
        </w:rPr>
        <w:t>　　　　二、水冷电脑主要进口来源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一、2020-2024年水冷电脑出口规模分析</w:t>
      </w:r>
      <w:r>
        <w:rPr>
          <w:rFonts w:hint="eastAsia"/>
        </w:rPr>
        <w:br/>
      </w:r>
      <w:r>
        <w:rPr>
          <w:rFonts w:hint="eastAsia"/>
        </w:rPr>
        <w:t>　　　　二、水冷电脑主要出口目的地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2020-2024年中国水冷电脑总体规模与财务指标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中国水冷电脑行业总体规模分析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一、水冷电脑企业数量与结构</w:t>
      </w:r>
      <w:r>
        <w:rPr>
          <w:rFonts w:hint="eastAsia"/>
        </w:rPr>
        <w:br/>
      </w:r>
      <w:r>
        <w:rPr>
          <w:rFonts w:hint="eastAsia"/>
        </w:rPr>
        <w:t>　　　　二、水冷电脑从业人员规模</w:t>
      </w:r>
      <w:r>
        <w:rPr>
          <w:rFonts w:hint="eastAsia"/>
        </w:rPr>
        <w:br/>
      </w:r>
      <w:r>
        <w:rPr>
          <w:rFonts w:hint="eastAsia"/>
        </w:rPr>
        <w:t>　　　　三、水冷电脑行业资产状况</w:t>
      </w:r>
      <w:r>
        <w:rPr>
          <w:rFonts w:hint="eastAsia"/>
        </w:rPr>
        <w:br/>
      </w:r>
      <w:r>
        <w:rPr>
          <w:rFonts w:hint="eastAsia"/>
        </w:rPr>
        <w:t>　　第二节 中国水冷电脑行业财务指标总体分析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水冷电脑重点企业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水冷电脑领先企业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水冷电脑标杆企业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水冷电脑代表企业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水冷电脑龙头企业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水冷电脑重点企业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中国水冷电脑行业竞争格局分析</w:t>
      </w:r>
      <w:r>
        <w:rPr>
          <w:rFonts w:hint="eastAsia"/>
        </w:rPr>
        <w:br/>
      </w:r>
      <w:r>
        <w:rPr>
          <w:rFonts w:hint="eastAsia"/>
        </w:rPr>
        <w:t>　　第一节 水冷电脑行业竞争格局总览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2023-2024年水冷电脑行业竞争力分析</w:t>
      </w:r>
      <w:r>
        <w:rPr>
          <w:rFonts w:hint="eastAsia"/>
        </w:rPr>
        <w:br/>
      </w:r>
      <w:r>
        <w:rPr>
          <w:rFonts w:hint="eastAsia"/>
        </w:rPr>
        <w:t>　　　　一、水冷电脑供应商议价能力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四、水冷电脑替代品威胁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2020-2024年水冷电脑行业企业并购活动分析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2023-2024年水冷电脑行业会展与招投标活动分析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2025年中国水冷电脑企业发展策略分析</w:t>
      </w:r>
      <w:r>
        <w:rPr>
          <w:rFonts w:hint="eastAsia"/>
        </w:rPr>
        <w:br/>
      </w:r>
      <w:r>
        <w:rPr>
          <w:rFonts w:hint="eastAsia"/>
        </w:rPr>
        <w:t>　　第一节 水冷电脑市场策略分析</w:t>
      </w:r>
      <w:r>
        <w:rPr>
          <w:rFonts w:hint="eastAsia"/>
        </w:rPr>
        <w:br/>
      </w:r>
      <w:r>
        <w:rPr>
          <w:rFonts w:hint="eastAsia"/>
        </w:rPr>
        <w:t>　　　　一、水冷电脑市场定位与拓展策略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二、水冷电脑市场细分与目标客户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水冷电脑销售策略分析</w:t>
      </w:r>
      <w:r>
        <w:rPr>
          <w:rFonts w:hint="eastAsia"/>
        </w:rPr>
        <w:br/>
      </w:r>
      <w:r>
        <w:rPr>
          <w:rFonts w:hint="eastAsia"/>
        </w:rPr>
        <w:t>　　　　一、水冷电脑销售渠道与网络建设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提高水冷电脑企业竞争力建议</w:t>
      </w:r>
      <w:r>
        <w:rPr>
          <w:rFonts w:hint="eastAsia"/>
        </w:rPr>
        <w:br/>
      </w:r>
      <w:r>
        <w:rPr>
          <w:rFonts w:hint="eastAsia"/>
        </w:rPr>
        <w:t>　　　　一、水冷电脑技术创新与管理优化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水冷电脑品牌战略思考</w:t>
      </w:r>
      <w:r>
        <w:rPr>
          <w:rFonts w:hint="eastAsia"/>
        </w:rPr>
        <w:br/>
      </w:r>
      <w:r>
        <w:rPr>
          <w:rFonts w:hint="eastAsia"/>
        </w:rPr>
        <w:t>　　　　一、水冷电脑品牌建设与维护</w:t>
      </w:r>
      <w:r>
        <w:rPr>
          <w:rFonts w:hint="eastAsia"/>
        </w:rPr>
        <w:br/>
      </w:r>
      <w:r>
        <w:rPr>
          <w:rFonts w:hint="eastAsia"/>
        </w:rPr>
        <w:t>　　　　二、水冷电脑品牌影响力与市场竞争力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中国水冷电脑行业风险与对策</w:t>
      </w:r>
      <w:r>
        <w:rPr>
          <w:rFonts w:hint="eastAsia"/>
        </w:rPr>
        <w:br/>
      </w:r>
      <w:r>
        <w:rPr>
          <w:rFonts w:hint="eastAsia"/>
        </w:rPr>
        <w:t>　　第一节 水冷电脑行业SWOT分析</w:t>
      </w:r>
      <w:r>
        <w:rPr>
          <w:rFonts w:hint="eastAsia"/>
        </w:rPr>
        <w:br/>
      </w:r>
      <w:r>
        <w:rPr>
          <w:rFonts w:hint="eastAsia"/>
        </w:rPr>
        <w:t>　　　　一、水冷电脑行业优势分析</w:t>
      </w:r>
      <w:r>
        <w:rPr>
          <w:rFonts w:hint="eastAsia"/>
        </w:rPr>
        <w:br/>
      </w:r>
      <w:r>
        <w:rPr>
          <w:rFonts w:hint="eastAsia"/>
        </w:rPr>
        <w:t>　　　　二、水冷电脑行业劣势分析</w:t>
      </w:r>
      <w:r>
        <w:rPr>
          <w:rFonts w:hint="eastAsia"/>
        </w:rPr>
        <w:br/>
      </w:r>
      <w:r>
        <w:rPr>
          <w:rFonts w:hint="eastAsia"/>
        </w:rPr>
        <w:t>　　　　三、水冷电脑市场机会探索</w:t>
      </w:r>
      <w:r>
        <w:rPr>
          <w:rFonts w:hint="eastAsia"/>
        </w:rPr>
        <w:br/>
      </w:r>
      <w:r>
        <w:rPr>
          <w:rFonts w:hint="eastAsia"/>
        </w:rPr>
        <w:t>　　　　四、水冷电脑市场威胁评估</w:t>
      </w:r>
      <w:r>
        <w:rPr>
          <w:rFonts w:hint="eastAsia"/>
        </w:rPr>
        <w:br/>
      </w:r>
      <w:r>
        <w:rPr>
          <w:rFonts w:hint="eastAsia"/>
        </w:rPr>
        <w:t>　　第二节 水冷电脑行业风险及对策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水冷电脑行业发展环境分析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2025-2031年水冷电脑行业发展趋势与方向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一、水冷电脑行业发展方向预测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二、水冷电脑发展趋势分析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2025-2031年水冷电脑行业发展潜力与机遇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一、水冷电脑市场发展潜力评估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二、水冷电脑新兴市场与机遇探索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(中⋅智⋅林)水冷电脑行业发展建议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2020-2024年中国水冷电脑市场规模及增长情况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2020-2024年中国水冷电脑行业产能及增长趋势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2025-2031年中国水冷电脑行业产能预测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2020-2024年中国水冷电脑行业产量及增长趋势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2025-2031年中国水冷电脑行业产量预测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2020-2024年中国水冷电脑行业市场需求及增长情况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2025-2031年中国水冷电脑行业市场需求预测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2020-2024年中国水冷电脑行业利润及增长情况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**地区水冷电脑市场规模及增长情况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2020-2024年中国水冷电脑行业进口量及增速统计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2020-2024年中国水冷电脑行业出口量及增速统计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2025年水冷电脑行业壁垒</w:t>
      </w:r>
      <w:r>
        <w:rPr>
          <w:rFonts w:hint="eastAsia"/>
        </w:rPr>
        <w:br/>
      </w:r>
      <w:r>
        <w:rPr>
          <w:rFonts w:hint="eastAsia"/>
        </w:rPr>
        <w:t>　　图表 2025年水冷电脑市场前景分析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2025-2031年中国水冷电脑市场需求预测</w:t>
      </w:r>
      <w:r>
        <w:rPr>
          <w:rFonts w:hint="eastAsia"/>
        </w:rPr>
        <w:br/>
      </w:r>
      <w:r>
        <w:rPr>
          <w:rFonts w:hint="eastAsia"/>
        </w:rPr>
        <w:t>　　图表 2025年水冷电脑发展趋势预测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ea1cd57394806" w:history="1">
        <w:r>
          <w:rPr>
            <w:rStyle w:val="Hyperlink"/>
          </w:rPr>
          <w:t>2025-2031年中国水冷电脑行业现状与市场前景预测报告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ea1cd57394806" w:history="1">
        <w:r>
          <w:rPr>
            <w:rStyle w:val="Hyperlink"/>
          </w:rPr>
          <w:t>https://www.20087.com/2/61/ShuiLengDianNaoFaZhanQianJing.html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7377cb7b14812" w:history="1">
      <w:r>
        <w:rPr>
          <w:rStyle w:val="Hyperlink"/>
        </w:rPr>
        <w:t>2025-2031年中国水冷电脑行业现状与市场前景预测报告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iLengDianNaoFaZhanQianJing.html" TargetMode="External" Id="Rcacea1cd5739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iLengDianNaoFaZhanQianJing.html" TargetMode="External" Id="R31d7377cb7b1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2024-11-25T23:48:56Z</dcterms:created>
  <dcterms:modified xsi:type="dcterms:W3CDTF">2024-11-26T00:48:56Z</dcterms:modified>
  <dc:subject>2025-2031年中国水冷电脑行业现状与市场前景预测报告</dc:subject>
  <dc:title>2025-2031年中国水冷电脑行业现状与市场前景预测报告</dc:title>
  <cp:keywords>2025-2031年中国水冷电脑行业现状与市场前景预测报告</cp:keywords>
  <dc:description>2025-2031年中国水冷电脑行业现状与市场前景预测报告</dc:description>
</cp:coreProperties>
</file>