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08125a93894f36" w:history="1">
              <w:r>
                <w:rPr>
                  <w:rStyle w:val="Hyperlink"/>
                </w:rPr>
                <w:t>2025年中国翡翠市场现状调研与发展前景预测分析报告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08125a93894f36" w:history="1">
              <w:r>
                <w:rPr>
                  <w:rStyle w:val="Hyperlink"/>
                </w:rPr>
                <w:t>2025年中国翡翠市场现状调研与发展前景预测分析报告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157A957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08125a93894f36" w:history="1">
                <w:r>
                  <w:rPr>
                    <w:rStyle w:val="Hyperlink"/>
                  </w:rPr>
                  <w:t>https://www.20087.com/M_QingGongRiHua/57/FeiCuiShiChangQianJingFenXiYuCe.html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翡翠市场近年来展现出稳步增长的态势，特别是在中国，翡翠被视为一种文化和财富的象征，深受消费者喜爱。随着生活水平的提高，消费者对高品质翡翠的需求日益增加，这导致优质翡翠的价格不断攀升。同时，翡翠资源的稀缺性也促使市场向高端化、精品化方向发展。消费者在购买翡翠时越来越倾向于正规渠道，以避免假冒伪劣产品，这促进了市场秩序的规范化。</w:t>
      </w:r>
      <w:r>
        <w:rPr>
          <w:rFonts w:hint="eastAsia"/>
        </w:rPr>
        <w:br/>
      </w:r>
      <w:r>
        <w:rPr>
          <w:rFonts w:hint="eastAsia"/>
        </w:rPr>
        <w:t>　　未来，翡翠市场将继续受到资源稀缺和消费者偏好的双重影响，高端翡翠的市场价值有望持续走高。技术进步，如人工智能和区块链技术的应用，将增强翡翠的鉴定和溯源能力，提升消费者信心。此外，年轻一代消费者对个性化和设计感的追求，可能推动翡翠饰品向时尚化、年轻化转型，融合现代设计理念，吸引更多年轻买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08125a93894f36" w:history="1">
        <w:r>
          <w:rPr>
            <w:rStyle w:val="Hyperlink"/>
          </w:rPr>
          <w:t>2025年中国翡翠市场现状调研与发展前景预测分析报告</w:t>
        </w:r>
      </w:hyperlink>
      <w:r>
        <w:rPr>
          <w:rFonts w:hint="eastAsia"/>
        </w:rPr>
        <w:t>》通过对翡翠行业的全面调研，系统分析了翡翠市场规模、技术现状及未来发展方向，揭示了行业竞争格局的演变趋势与潜在问题。同时，报告评估了翡翠行业投资价值与效益，识别了发展中的主要挑战与机遇，并结合SWOT分析为投资者和企业提供了科学的战略建议。此外，报告重点聚焦翡翠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2025年翡翠行业发展环境分析</w:t>
      </w:r>
      <w:r>
        <w:rPr>
          <w:rFonts w:hint="eastAsia"/>
        </w:rPr>
        <w:br/>
      </w:r>
      <w:r>
        <w:rPr>
          <w:rFonts w:hint="eastAsia"/>
        </w:rPr>
        <w:t>　　第一节 2025-2031年中国经济运行情况及全年发展趋势预测分析</w:t>
      </w:r>
      <w:r>
        <w:rPr>
          <w:rFonts w:hint="eastAsia"/>
        </w:rPr>
        <w:br/>
      </w:r>
      <w:r>
        <w:rPr>
          <w:rFonts w:hint="eastAsia"/>
        </w:rPr>
        <w:t>　　第二节 2025-2031年宏观经济形势预测</w:t>
      </w:r>
      <w:r>
        <w:rPr>
          <w:rFonts w:hint="eastAsia"/>
        </w:rPr>
        <w:br/>
      </w:r>
      <w:r>
        <w:rPr>
          <w:rFonts w:hint="eastAsia"/>
        </w:rPr>
        <w:t>　　第三节 中国翡翠发展社会环境分析</w:t>
      </w:r>
      <w:r>
        <w:rPr>
          <w:rFonts w:hint="eastAsia"/>
        </w:rPr>
        <w:br/>
      </w:r>
      <w:r>
        <w:rPr>
          <w:rFonts w:hint="eastAsia"/>
        </w:rPr>
        <w:t>　　第四节 中国翡翠行业政策分析</w:t>
      </w:r>
      <w:r>
        <w:rPr>
          <w:rFonts w:hint="eastAsia"/>
        </w:rPr>
        <w:br/>
      </w:r>
      <w:r>
        <w:rPr>
          <w:rFonts w:hint="eastAsia"/>
        </w:rPr>
        <w:t>　　第五节 中国翡翠行业相关法律分析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2020-2025年全球翡翠行业发展情况分析</w:t>
      </w:r>
      <w:r>
        <w:rPr>
          <w:rFonts w:hint="eastAsia"/>
        </w:rPr>
        <w:br/>
      </w:r>
      <w:r>
        <w:rPr>
          <w:rFonts w:hint="eastAsia"/>
        </w:rPr>
        <w:t>　　第一节 全球翡翠行业发展概况</w:t>
      </w:r>
      <w:r>
        <w:rPr>
          <w:rFonts w:hint="eastAsia"/>
        </w:rPr>
        <w:br/>
      </w:r>
      <w:r>
        <w:rPr>
          <w:rFonts w:hint="eastAsia"/>
        </w:rPr>
        <w:t>　　第二节 全球翡翠行业主要国家及地区分析</w:t>
      </w:r>
      <w:r>
        <w:rPr>
          <w:rFonts w:hint="eastAsia"/>
        </w:rPr>
        <w:br/>
      </w:r>
      <w:r>
        <w:rPr>
          <w:rFonts w:hint="eastAsia"/>
        </w:rPr>
        <w:t>　　　　一、北美洲地区国家市场情况</w:t>
      </w:r>
      <w:r>
        <w:rPr>
          <w:rFonts w:hint="eastAsia"/>
        </w:rPr>
        <w:br/>
      </w:r>
      <w:r>
        <w:rPr>
          <w:rFonts w:hint="eastAsia"/>
        </w:rPr>
        <w:t>　　　　二、欧洲地区国家市场情况</w:t>
      </w:r>
      <w:r>
        <w:rPr>
          <w:rFonts w:hint="eastAsia"/>
        </w:rPr>
        <w:br/>
      </w:r>
      <w:r>
        <w:rPr>
          <w:rFonts w:hint="eastAsia"/>
        </w:rPr>
        <w:t>　　　　三、亚洲地区国家市场情况</w:t>
      </w:r>
      <w:r>
        <w:rPr>
          <w:rFonts w:hint="eastAsia"/>
        </w:rPr>
        <w:br/>
      </w:r>
      <w:r>
        <w:rPr>
          <w:rFonts w:hint="eastAsia"/>
        </w:rPr>
        <w:t>　　第三节 全球翡翠行业技术发展分析</w:t>
      </w:r>
      <w:r>
        <w:rPr>
          <w:rFonts w:hint="eastAsia"/>
        </w:rPr>
        <w:br/>
      </w:r>
      <w:r>
        <w:rPr>
          <w:rFonts w:hint="eastAsia"/>
        </w:rPr>
        <w:t>　　第四节 全球翡翠行业发展趋势分析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2020-2025年中国翡翠行业发展运行情况分析</w:t>
      </w:r>
      <w:r>
        <w:rPr>
          <w:rFonts w:hint="eastAsia"/>
        </w:rPr>
        <w:br/>
      </w:r>
      <w:r>
        <w:rPr>
          <w:rFonts w:hint="eastAsia"/>
        </w:rPr>
        <w:t>　　第一节 中国翡翠行业发展回顾</w:t>
      </w:r>
      <w:r>
        <w:rPr>
          <w:rFonts w:hint="eastAsia"/>
        </w:rPr>
        <w:br/>
      </w:r>
      <w:r>
        <w:rPr>
          <w:rFonts w:hint="eastAsia"/>
        </w:rPr>
        <w:t>　　第二节 中国翡翠行业发展现状分析</w:t>
      </w:r>
      <w:r>
        <w:rPr>
          <w:rFonts w:hint="eastAsia"/>
        </w:rPr>
        <w:br/>
      </w:r>
      <w:r>
        <w:rPr>
          <w:rFonts w:hint="eastAsia"/>
        </w:rPr>
        <w:t>　　第三节 翡翠行业经济运行状况分析</w:t>
      </w:r>
      <w:r>
        <w:rPr>
          <w:rFonts w:hint="eastAsia"/>
        </w:rPr>
        <w:br/>
      </w:r>
      <w:r>
        <w:rPr>
          <w:rFonts w:hint="eastAsia"/>
        </w:rPr>
        <w:t>　　　　一、近几年行业企业数量变化</w:t>
      </w:r>
      <w:r>
        <w:rPr>
          <w:rFonts w:hint="eastAsia"/>
        </w:rPr>
        <w:br/>
      </w:r>
      <w:r>
        <w:rPr>
          <w:rFonts w:hint="eastAsia"/>
        </w:rPr>
        <w:t>　　　　二、近几年行业从业人员变化</w:t>
      </w:r>
      <w:r>
        <w:rPr>
          <w:rFonts w:hint="eastAsia"/>
        </w:rPr>
        <w:br/>
      </w:r>
      <w:r>
        <w:rPr>
          <w:rFonts w:hint="eastAsia"/>
        </w:rPr>
        <w:t>　　　　三、近几年行业企业规模变化</w:t>
      </w:r>
      <w:r>
        <w:rPr>
          <w:rFonts w:hint="eastAsia"/>
        </w:rPr>
        <w:br/>
      </w:r>
      <w:r>
        <w:rPr>
          <w:rFonts w:hint="eastAsia"/>
        </w:rPr>
        <w:t>　　　　四、近几年行业企业性质投资主体变化</w:t>
      </w:r>
      <w:r>
        <w:rPr>
          <w:rFonts w:hint="eastAsia"/>
        </w:rPr>
        <w:br/>
      </w:r>
      <w:r>
        <w:rPr>
          <w:rFonts w:hint="eastAsia"/>
        </w:rPr>
        <w:t>　　第四节 中国翡翠行业上下游产业分析</w:t>
      </w:r>
      <w:r>
        <w:rPr>
          <w:rFonts w:hint="eastAsia"/>
        </w:rPr>
        <w:br/>
      </w:r>
      <w:r>
        <w:rPr>
          <w:rFonts w:hint="eastAsia"/>
        </w:rPr>
        <w:t>　　　　一、上游产业</w:t>
      </w:r>
      <w:r>
        <w:rPr>
          <w:rFonts w:hint="eastAsia"/>
        </w:rPr>
        <w:br/>
      </w:r>
      <w:r>
        <w:rPr>
          <w:rFonts w:hint="eastAsia"/>
        </w:rPr>
        <w:t>　　　　二、下游产业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2020-2025年中国翡翠行业市场发展分析</w:t>
      </w:r>
      <w:r>
        <w:rPr>
          <w:rFonts w:hint="eastAsia"/>
        </w:rPr>
        <w:br/>
      </w:r>
      <w:r>
        <w:rPr>
          <w:rFonts w:hint="eastAsia"/>
        </w:rPr>
        <w:t>　　第一节 中国翡翠行业市场供给现状</w:t>
      </w:r>
      <w:r>
        <w:rPr>
          <w:rFonts w:hint="eastAsia"/>
        </w:rPr>
        <w:br/>
      </w:r>
      <w:r>
        <w:rPr>
          <w:rFonts w:hint="eastAsia"/>
        </w:rPr>
        <w:t>　　　　一、中国翡翠行业产能情况</w:t>
      </w:r>
      <w:r>
        <w:rPr>
          <w:rFonts w:hint="eastAsia"/>
        </w:rPr>
        <w:br/>
      </w:r>
      <w:r>
        <w:rPr>
          <w:rFonts w:hint="eastAsia"/>
        </w:rPr>
        <w:t>　　　　二、中国翡翠行业产量情况</w:t>
      </w:r>
      <w:r>
        <w:rPr>
          <w:rFonts w:hint="eastAsia"/>
        </w:rPr>
        <w:br/>
      </w:r>
      <w:r>
        <w:rPr>
          <w:rFonts w:hint="eastAsia"/>
        </w:rPr>
        <w:t>　　第二节 中国翡翠行业市场需求分析</w:t>
      </w:r>
      <w:r>
        <w:rPr>
          <w:rFonts w:hint="eastAsia"/>
        </w:rPr>
        <w:br/>
      </w:r>
      <w:r>
        <w:rPr>
          <w:rFonts w:hint="eastAsia"/>
        </w:rPr>
        <w:t>　　第三节 中国翡翠行业进出口分析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2025年中国翡翠行业重点企业分析</w:t>
      </w:r>
      <w:r>
        <w:rPr>
          <w:rFonts w:hint="eastAsia"/>
        </w:rPr>
        <w:br/>
      </w:r>
      <w:r>
        <w:rPr>
          <w:rFonts w:hint="eastAsia"/>
        </w:rPr>
        <w:t>　　第一节 东方金钰股份有限公司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第二节 深圳市姚氏珠宝首饰有限公司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第三节 新会江龙翡翠制品有限公司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第四节 莆田市永恒珠宝首饰有限公司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t>　　第五节 莆田市至尊珠宝首饰有限责任公司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三、企业财务分析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中国翡翠行业技术发展分析</w:t>
      </w:r>
      <w:r>
        <w:rPr>
          <w:rFonts w:hint="eastAsia"/>
        </w:rPr>
        <w:br/>
      </w:r>
      <w:r>
        <w:rPr>
          <w:rFonts w:hint="eastAsia"/>
        </w:rPr>
        <w:t>　　第一节 中国翡翠行业技术发展概述</w:t>
      </w:r>
      <w:r>
        <w:rPr>
          <w:rFonts w:hint="eastAsia"/>
        </w:rPr>
        <w:br/>
      </w:r>
      <w:r>
        <w:rPr>
          <w:rFonts w:hint="eastAsia"/>
        </w:rPr>
        <w:t>　　第二节 中国翡翠主要技术差距分析</w:t>
      </w:r>
      <w:r>
        <w:rPr>
          <w:rFonts w:hint="eastAsia"/>
        </w:rPr>
        <w:br/>
      </w:r>
      <w:r>
        <w:rPr>
          <w:rFonts w:hint="eastAsia"/>
        </w:rPr>
        <w:t>　　第三节 中国翡翠技术发展趋势分析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2020-2025年翡翠行业销售渠道分析</w:t>
      </w:r>
      <w:r>
        <w:rPr>
          <w:rFonts w:hint="eastAsia"/>
        </w:rPr>
        <w:br/>
      </w:r>
      <w:r>
        <w:rPr>
          <w:rFonts w:hint="eastAsia"/>
        </w:rPr>
        <w:t>　　第一节 产品定义及应用（消费）主体</w:t>
      </w:r>
      <w:r>
        <w:rPr>
          <w:rFonts w:hint="eastAsia"/>
        </w:rPr>
        <w:br/>
      </w:r>
      <w:r>
        <w:rPr>
          <w:rFonts w:hint="eastAsia"/>
        </w:rPr>
        <w:t>　　第二节 国内主要市场区域分布情况</w:t>
      </w:r>
      <w:r>
        <w:rPr>
          <w:rFonts w:hint="eastAsia"/>
        </w:rPr>
        <w:br/>
      </w:r>
      <w:r>
        <w:rPr>
          <w:rFonts w:hint="eastAsia"/>
        </w:rPr>
        <w:t>　　第三节 新产品市场开拓推荐区域（或省市）</w:t>
      </w:r>
      <w:r>
        <w:rPr>
          <w:rFonts w:hint="eastAsia"/>
        </w:rPr>
        <w:br/>
      </w:r>
      <w:r>
        <w:rPr>
          <w:rFonts w:hint="eastAsia"/>
        </w:rPr>
        <w:t>　　第四节 销售模式及主要销售途径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2025-2031年中国翡翠行业发展及投资预测分析</w:t>
      </w:r>
      <w:r>
        <w:rPr>
          <w:rFonts w:hint="eastAsia"/>
        </w:rPr>
        <w:br/>
      </w:r>
      <w:r>
        <w:rPr>
          <w:rFonts w:hint="eastAsia"/>
        </w:rPr>
        <w:t>　　第一节 2025-2031年中国翡翠行业发展预测</w:t>
      </w:r>
      <w:r>
        <w:rPr>
          <w:rFonts w:hint="eastAsia"/>
        </w:rPr>
        <w:br/>
      </w:r>
      <w:r>
        <w:rPr>
          <w:rFonts w:hint="eastAsia"/>
        </w:rPr>
        <w:t>　　第二节 2025-2031年中国翡翠市场发展预测</w:t>
      </w:r>
      <w:r>
        <w:rPr>
          <w:rFonts w:hint="eastAsia"/>
        </w:rPr>
        <w:br/>
      </w:r>
      <w:r>
        <w:rPr>
          <w:rFonts w:hint="eastAsia"/>
        </w:rPr>
        <w:t>　　　　一、行业供给市场预测</w:t>
      </w:r>
      <w:r>
        <w:rPr>
          <w:rFonts w:hint="eastAsia"/>
        </w:rPr>
        <w:br/>
      </w:r>
      <w:r>
        <w:rPr>
          <w:rFonts w:hint="eastAsia"/>
        </w:rPr>
        <w:t>　　　　二、行业需求市场预测</w:t>
      </w:r>
      <w:r>
        <w:rPr>
          <w:rFonts w:hint="eastAsia"/>
        </w:rPr>
        <w:br/>
      </w:r>
      <w:r>
        <w:rPr>
          <w:rFonts w:hint="eastAsia"/>
        </w:rPr>
        <w:t>　　第三节 2025-2031年中国翡翠投资分析</w:t>
      </w:r>
      <w:r>
        <w:rPr>
          <w:rFonts w:hint="eastAsia"/>
        </w:rPr>
        <w:br/>
      </w:r>
      <w:r>
        <w:rPr>
          <w:rFonts w:hint="eastAsia"/>
        </w:rPr>
        <w:t>　　第四节 中国翡翠行业投资环境分析</w:t>
      </w:r>
      <w:r>
        <w:rPr>
          <w:rFonts w:hint="eastAsia"/>
        </w:rPr>
        <w:br/>
      </w:r>
      <w:r>
        <w:rPr>
          <w:rFonts w:hint="eastAsia"/>
        </w:rPr>
        <w:t>　　第五节 中国翡翠行业投资机会分析</w:t>
      </w:r>
      <w:r>
        <w:rPr>
          <w:rFonts w:hint="eastAsia"/>
        </w:rPr>
        <w:br/>
      </w:r>
      <w:r>
        <w:rPr>
          <w:rFonts w:hint="eastAsia"/>
        </w:rPr>
        <w:t>　　第六节 (中.智.林)中国翡翠行业发展建议及投资策略分析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08125a93894f36" w:history="1">
        <w:r>
          <w:rPr>
            <w:rStyle w:val="Hyperlink"/>
          </w:rPr>
          <w:t>2025年中国翡翠市场现状调研与发展前景预测分析报告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157A957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08125a93894f36" w:history="1">
        <w:r>
          <w:rPr>
            <w:rStyle w:val="Hyperlink"/>
          </w:rPr>
          <w:t>https://www.20087.com/M_QingGongRiHua/57/FeiCuiShiChangQianJingFenXiYuCe.html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热点：女人可以戴观音翡翠吊坠吗、翡翠的品种和等级、翡翠a 货值钱吗、翡翠和玉有什么区别概念是什么、女的戴玉好还是翡翠好、翡翠鉴定、翡翠入门级知识大全、翡翠视频、翡翠认主人一般要多久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cea1bedb484a98" w:history="1">
      <w:r>
        <w:rPr>
          <w:rStyle w:val="Hyperlink"/>
        </w:rPr>
        <w:t>2025年中国翡翠市场现状调研与发展前景预测分析报告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57/FeiCuiShiChangQianJingFenXiYuCe.html" TargetMode="External" Id="R5408125a93894f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57/FeiCuiShiChangQianJingFenXiYuCe.html" TargetMode="External" Id="R52cea1bedb484a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2025-01-12T07:04:00Z</dcterms:created>
  <dcterms:modified xsi:type="dcterms:W3CDTF">2025-01-12T08:04:00Z</dcterms:modified>
  <dc:subject>2025年中国翡翠市场现状调研与发展前景预测分析报告</dc:subject>
  <dc:title>2025年中国翡翠市场现状调研与发展前景预测分析报告</dc:title>
  <cp:keywords>2025年中国翡翠市场现状调研与发展前景预测分析报告</cp:keywords>
  <dc:description>2025年中国翡翠市场现状调研与发展前景预测分析报告</dc:description>
</cp:coreProperties>
</file>