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38e2c10a94ded" w:history="1">
              <w:r>
                <w:rPr>
                  <w:rStyle w:val="Hyperlink"/>
                </w:rPr>
                <w:t>中国机器、仪表用类似标志行业现状分析与发展前景研究报告（2025年版）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38e2c10a94ded" w:history="1">
              <w:r>
                <w:rPr>
                  <w:rStyle w:val="Hyperlink"/>
                </w:rPr>
                <w:t>中国机器、仪表用类似标志行业现状分析与发展前景研究报告（2025年版）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38e2c10a94ded" w:history="1">
                <w:r>
                  <w:rPr>
                    <w:rStyle w:val="Hyperlink"/>
                  </w:rPr>
                  <w:t>https://www.20087.com/M_QingGongRiHua/15/JiQiYiBiaoYongLeiSiBiaoZhiShiChangXianZhuangYuQianJing.html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、仪表用类似标志在工业领域中起着重要的标识和区分作用。目前，相关标准和规范已经较为完善，但在实际应用中，仍存在标志不清晰、不准确或容易被误解的情况。同时，随着工业技术的不断进步和设备的更新换代，对标志的多样性和适应性提出了更高的要求。</w:t>
      </w:r>
      <w:r>
        <w:rPr>
          <w:rFonts w:hint="eastAsia"/>
        </w:rPr>
        <w:br/>
      </w:r>
      <w:r>
        <w:rPr>
          <w:rFonts w:hint="eastAsia"/>
        </w:rPr>
        <w:t>　　未来，机器、仪表用类似标志将更加标准化、规范化，确保信息的准确传达。在设计上，将更加注重简洁、直观和易于识别，采用先进的印刷技术和材料，提高标志的耐久性和可视性。此外，随着智能化生产的推进，标志可能会与物联网技术相结合，实现动态信息显示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38e2c10a94ded" w:history="1">
        <w:r>
          <w:rPr>
            <w:rStyle w:val="Hyperlink"/>
          </w:rPr>
          <w:t>中国机器、仪表用类似标志行业现状分析与发展前景研究报告（2025年版）</w:t>
        </w:r>
      </w:hyperlink>
      <w:r>
        <w:rPr>
          <w:rFonts w:hint="eastAsia"/>
        </w:rPr>
        <w:t>》通过详实的数据分析，全面解析了机器、仪表用类似标志行业的市场规模、需求动态及价格趋势，深入探讨了机器、仪表用类似标志产业链上下游的协同关系与竞争格局变化。报告对机器、仪表用类似标志细分市场进行精准划分，结合重点企业研究，揭示了品牌影响力与市场集中度的现状，为行业参与者提供了清晰的竞争态势洞察。同时，报告结合宏观经济环境、技术发展路径及消费者需求演变，科学预测了机器、仪表用类似标志行业的未来发展方向，并针对潜在风险提出了切实可行的应对策略。报告为机器、仪表用类似标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中国机身体段及内外部零件行业发展综述</w:t>
      </w:r>
      <w:r>
        <w:rPr>
          <w:rFonts w:hint="eastAsia"/>
        </w:rPr>
        <w:br/>
      </w:r>
      <w:r>
        <w:rPr>
          <w:rFonts w:hint="eastAsia"/>
        </w:rPr>
        <w:t>　　第一节 机身体段及内外部零件行业定义及特点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一、机身体段及内外部零件行业的定义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二、机身体段及内外部零件行业产品/业务特点</w:t>
      </w:r>
      <w:r>
        <w:rPr>
          <w:rFonts w:hint="eastAsia"/>
        </w:rPr>
        <w:br/>
      </w:r>
      <w:r>
        <w:rPr>
          <w:rFonts w:hint="eastAsia"/>
        </w:rPr>
        <w:t>　　第二节 机身体段及内外部零件行业统计标准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一、机身体段及内外部零件行业统计口径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二、机身体段及内外部零件行业统计方法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三、机身体段及内外部零件行业数据种类</w:t>
      </w:r>
      <w:r>
        <w:rPr>
          <w:rFonts w:hint="eastAsia"/>
        </w:rPr>
        <w:br/>
      </w:r>
      <w:r>
        <w:rPr>
          <w:rFonts w:hint="eastAsia"/>
        </w:rPr>
        <w:t>　　　　四、机身体段及内外部零件行业研究范围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国际机身体段及内外部零件行业发展经验借鉴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美国机身体段及内外部零件行业发展经验借鉴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一、美国机身体段及内外部零件行业发展历程分析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二、美国机身体段及内外部零件行业运营模式分析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三、美国机身体段及内外部零件行业发展趋势预测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四、美国机身体段及内外部零件行业对我国的启示</w:t>
      </w:r>
      <w:r>
        <w:rPr>
          <w:rFonts w:hint="eastAsia"/>
        </w:rPr>
        <w:br/>
      </w:r>
      <w:r>
        <w:rPr>
          <w:rFonts w:hint="eastAsia"/>
        </w:rPr>
        <w:t>　　第二节 英国机身体段及内外部零件行业发展经验借鉴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一、英国机身体段及内外部零件行业发展历程分析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二、英国机身体段及内外部零件行业运营模式分析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三、英国机身体段及内外部零件行业发展趋势预测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四、英国机身体段及内外部零件行业对我国的启示</w:t>
      </w:r>
      <w:r>
        <w:rPr>
          <w:rFonts w:hint="eastAsia"/>
        </w:rPr>
        <w:br/>
      </w:r>
      <w:r>
        <w:rPr>
          <w:rFonts w:hint="eastAsia"/>
        </w:rPr>
        <w:t>　　第三节 日本机身体段及内外部零件行业发展经验借鉴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一、日本机身体段及内外部零件行业发展历程分析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二、日本机身体段及内外部零件行业运营模式分析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三、日本机身体段及内外部零件行业发展趋势预测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四、日本机身体段及内外部零件行业对我国的启示</w:t>
      </w:r>
      <w:r>
        <w:rPr>
          <w:rFonts w:hint="eastAsia"/>
        </w:rPr>
        <w:br/>
      </w:r>
      <w:r>
        <w:rPr>
          <w:rFonts w:hint="eastAsia"/>
        </w:rPr>
        <w:t>　　第四节 韩国机身体段及内外部零件行业发展经验借鉴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一、韩国机身体段及内外部零件行业发展历程分析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二、韩国机身体段及内外部零件行业运营模式分析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三、韩国机身体段及内外部零件行业发展趋势预测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四、韩国机身体段及内外部零件行业对我国的启示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中国机身体段及内外部零件行业市场发展现状分析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机身体段及内外部零件行业环境分析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一、机身体段及内外部零件行业经济环境分析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二、机身体段及内外部零件行业政治环境分析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三、机身体段及内外部零件行业社会环境分析</w:t>
      </w:r>
      <w:r>
        <w:rPr>
          <w:rFonts w:hint="eastAsia"/>
        </w:rPr>
        <w:br/>
      </w:r>
      <w:r>
        <w:rPr>
          <w:rFonts w:hint="eastAsia"/>
        </w:rPr>
        <w:t>　　　　四、机身体段及内外部零件行业技术环境分析</w:t>
      </w:r>
      <w:r>
        <w:rPr>
          <w:rFonts w:hint="eastAsia"/>
        </w:rPr>
        <w:br/>
      </w:r>
      <w:r>
        <w:rPr>
          <w:rFonts w:hint="eastAsia"/>
        </w:rPr>
        <w:t>　　第二节 机身体段及内外部零件行业发展概况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一、机身体段及内外部零件行业市场规模分析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二、机身体段及内外部零件行业竞争格局分析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三、机身体段及内外部零件行业市场容量预测</w:t>
      </w:r>
      <w:r>
        <w:rPr>
          <w:rFonts w:hint="eastAsia"/>
        </w:rPr>
        <w:br/>
      </w:r>
      <w:r>
        <w:rPr>
          <w:rFonts w:hint="eastAsia"/>
        </w:rPr>
        <w:t>　　第三节 机身体段及内外部零件行业供需状况分析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一、机身体段及内外部零件行业供给状况分析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二、机身体段及内外部零件行业需求状况分析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三、机身体段及内外部零件行业供需平衡分析</w:t>
      </w:r>
      <w:r>
        <w:rPr>
          <w:rFonts w:hint="eastAsia"/>
        </w:rPr>
        <w:br/>
      </w:r>
      <w:r>
        <w:rPr>
          <w:rFonts w:hint="eastAsia"/>
        </w:rPr>
        <w:t>　　第四节 机身体段及内外部零件行业技术申请分析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二、机身体段及内外部零件行业专利类型分析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中国机身体段及内外部零件行业产业链上下游分析</w:t>
      </w:r>
      <w:r>
        <w:rPr>
          <w:rFonts w:hint="eastAsia"/>
        </w:rPr>
        <w:br/>
      </w:r>
      <w:r>
        <w:rPr>
          <w:rFonts w:hint="eastAsia"/>
        </w:rPr>
        <w:t>　　第一节 机身体段及内外部零件行业产业链简介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一、机身体段及内外部零件产业链上游行业分布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二、机身体段及内外部零件产业链中游行业分布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三、机身体段及内外部零件产业链下游行业分布</w:t>
      </w:r>
      <w:r>
        <w:rPr>
          <w:rFonts w:hint="eastAsia"/>
        </w:rPr>
        <w:br/>
      </w:r>
      <w:r>
        <w:rPr>
          <w:rFonts w:hint="eastAsia"/>
        </w:rPr>
        <w:t>　　第二节 机身体段及内外部零件产业链上游行业分析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一、机身体段及内外部零件产业上游发展现状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二、机身体段及内外部零件产业上游竞争格局</w:t>
      </w:r>
      <w:r>
        <w:rPr>
          <w:rFonts w:hint="eastAsia"/>
        </w:rPr>
        <w:br/>
      </w:r>
      <w:r>
        <w:rPr>
          <w:rFonts w:hint="eastAsia"/>
        </w:rPr>
        <w:t>　　第三节 机身体段及内外部零件产业链中游行业分析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一、机身体段及内外部零件行业中游经营效益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二、机身体段及内外部零件行业中游竞争格局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三、机身体段及内外部零件行业中游发展趋势</w:t>
      </w:r>
      <w:r>
        <w:rPr>
          <w:rFonts w:hint="eastAsia"/>
        </w:rPr>
        <w:br/>
      </w:r>
      <w:r>
        <w:rPr>
          <w:rFonts w:hint="eastAsia"/>
        </w:rPr>
        <w:t>　　第四节 机身体段及内外部零件产业链下游行业分析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一、机身体段及内外部零件行业下游需求分析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二、机身体段及内外部零件行业下游运营现状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中国机身体段及内外部零件行业市场竞争格局分析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机身体段及内外部零件行业竞争格局分析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一、机身体段及内外部零件行业区域分布格局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二、机身体段及内外部零件行业企业规模格局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三、机身体段及内外部零件行业企业性质格局</w:t>
      </w:r>
      <w:r>
        <w:rPr>
          <w:rFonts w:hint="eastAsia"/>
        </w:rPr>
        <w:br/>
      </w:r>
      <w:r>
        <w:rPr>
          <w:rFonts w:hint="eastAsia"/>
        </w:rPr>
        <w:t>　　第二节 机身体段及内外部零件行业竞争状况分析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一、机身体段及内外部零件行业上游议价能力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二、机身体段及内外部零件行业下游议价能力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三、机身体段及内外部零件行业新进入者威胁</w:t>
      </w:r>
      <w:r>
        <w:rPr>
          <w:rFonts w:hint="eastAsia"/>
        </w:rPr>
        <w:br/>
      </w:r>
      <w:r>
        <w:rPr>
          <w:rFonts w:hint="eastAsia"/>
        </w:rPr>
        <w:t>　　　　四、机身体段及内外部零件行业替代产品威胁</w:t>
      </w:r>
      <w:r>
        <w:rPr>
          <w:rFonts w:hint="eastAsia"/>
        </w:rPr>
        <w:br/>
      </w:r>
      <w:r>
        <w:rPr>
          <w:rFonts w:hint="eastAsia"/>
        </w:rPr>
        <w:t>　　　　五、机身体段及内外部零件行业内部竞争</w:t>
      </w:r>
      <w:r>
        <w:rPr>
          <w:rFonts w:hint="eastAsia"/>
        </w:rPr>
        <w:br/>
      </w:r>
      <w:r>
        <w:rPr>
          <w:rFonts w:hint="eastAsia"/>
        </w:rPr>
        <w:t>　　第三节 机身体段及内外部零件行业投资兼并重组整合分析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中国机身体段及内外部零件行业重点省市投资机会分析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机身体段及内外部零件行业区域投资环境分析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3、辽宁省机身体段及内外部零件行业运营情况分析</w:t>
      </w:r>
      <w:r>
        <w:rPr>
          <w:rFonts w:hint="eastAsia"/>
        </w:rPr>
        <w:br/>
      </w:r>
      <w:r>
        <w:rPr>
          <w:rFonts w:hint="eastAsia"/>
        </w:rPr>
        <w:t>　　第三节 机身体段及内外部零件行业区域投资前景分析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一、华北地区省市机身体段及内外部零件投资前景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二、华南地区省市机身体段及内外部零件投资前景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三、华东地区省市机身体段及内外部零件投资前景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四、华中地区省市机身体段及内外部零件投资前景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五、西北地区省市机身体段及内外部零件投资前景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六、西南地区省市机身体段及内外部零件投资前景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七、东北地区省市机身体段及内外部零件投资前景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中国机身体段及内外部零件行业标杆企业经营分析</w:t>
      </w:r>
      <w:r>
        <w:rPr>
          <w:rFonts w:hint="eastAsia"/>
        </w:rPr>
        <w:br/>
      </w:r>
      <w:r>
        <w:rPr>
          <w:rFonts w:hint="eastAsia"/>
        </w:rPr>
        <w:t>　　第一节 机身体段及内外部零件行业企业总体发展概况</w:t>
      </w:r>
      <w:r>
        <w:rPr>
          <w:rFonts w:hint="eastAsia"/>
        </w:rPr>
        <w:br/>
      </w:r>
      <w:r>
        <w:rPr>
          <w:rFonts w:hint="eastAsia"/>
        </w:rPr>
        <w:t>　　第二节 机身体段及内外部零件行业企业经营状况分析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中国机身体段及内外部零件行业前景预测与投资战略规划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机身体段及内外部零件行业投资特性分析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一、机身体段及内外部零件行业进入壁垒分析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二、机身体段及内外部零件行业投资风险分析</w:t>
      </w:r>
      <w:r>
        <w:rPr>
          <w:rFonts w:hint="eastAsia"/>
        </w:rPr>
        <w:br/>
      </w:r>
      <w:r>
        <w:rPr>
          <w:rFonts w:hint="eastAsia"/>
        </w:rPr>
        <w:t>　　第二节 中.智.林.　机身体段及内外部零件行业投资战略规划</w:t>
      </w:r>
      <w:r>
        <w:rPr>
          <w:rFonts w:hint="eastAsia"/>
        </w:rPr>
        <w:br/>
      </w:r>
      <w:r>
        <w:rPr>
          <w:rFonts w:hint="eastAsia"/>
        </w:rPr>
        <w:t>　　　　一、机身体段及内外部零件行业投资机会分析</w:t>
      </w:r>
      <w:r>
        <w:rPr>
          <w:rFonts w:hint="eastAsia"/>
        </w:rPr>
        <w:br/>
      </w:r>
      <w:r>
        <w:rPr>
          <w:rFonts w:hint="eastAsia"/>
        </w:rPr>
        <w:t>　　　　二、机身体段及内外部零件企业战略布局建议</w:t>
      </w:r>
      <w:r>
        <w:rPr>
          <w:rFonts w:hint="eastAsia"/>
        </w:rPr>
        <w:br/>
      </w:r>
      <w:r>
        <w:rPr>
          <w:rFonts w:hint="eastAsia"/>
        </w:rPr>
        <w:t>　　　　三、机身体段及内外部零件行业投资重点建议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企业一基本信息表</w:t>
      </w:r>
      <w:r>
        <w:rPr>
          <w:rFonts w:hint="eastAsia"/>
        </w:rPr>
        <w:br/>
      </w:r>
      <w:r>
        <w:rPr>
          <w:rFonts w:hint="eastAsia"/>
        </w:rPr>
        <w:t>　　图表 2 企业一业务能力简况表</w:t>
      </w:r>
      <w:r>
        <w:rPr>
          <w:rFonts w:hint="eastAsia"/>
        </w:rPr>
        <w:br/>
      </w:r>
      <w:r>
        <w:rPr>
          <w:rFonts w:hint="eastAsia"/>
        </w:rPr>
        <w:t>　　图表 3 企业一组织结构图</w:t>
      </w:r>
      <w:r>
        <w:rPr>
          <w:rFonts w:hint="eastAsia"/>
        </w:rPr>
        <w:br/>
      </w:r>
      <w:r>
        <w:rPr>
          <w:rFonts w:hint="eastAsia"/>
        </w:rPr>
        <w:t>　　图表 4 企业一优劣势分析</w:t>
      </w:r>
      <w:r>
        <w:rPr>
          <w:rFonts w:hint="eastAsia"/>
        </w:rPr>
        <w:br/>
      </w:r>
      <w:r>
        <w:rPr>
          <w:rFonts w:hint="eastAsia"/>
        </w:rPr>
        <w:t>　　图表 5 企业二基本信息表</w:t>
      </w:r>
      <w:r>
        <w:rPr>
          <w:rFonts w:hint="eastAsia"/>
        </w:rPr>
        <w:br/>
      </w:r>
      <w:r>
        <w:rPr>
          <w:rFonts w:hint="eastAsia"/>
        </w:rPr>
        <w:t>　　图表 6 企业二业务能力简况表</w:t>
      </w:r>
      <w:r>
        <w:rPr>
          <w:rFonts w:hint="eastAsia"/>
        </w:rPr>
        <w:br/>
      </w:r>
      <w:r>
        <w:rPr>
          <w:rFonts w:hint="eastAsia"/>
        </w:rPr>
        <w:t>　　图表 7 企业二组织结构图</w:t>
      </w:r>
      <w:r>
        <w:rPr>
          <w:rFonts w:hint="eastAsia"/>
        </w:rPr>
        <w:br/>
      </w:r>
      <w:r>
        <w:rPr>
          <w:rFonts w:hint="eastAsia"/>
        </w:rPr>
        <w:t>　　图表 8 企业二优劣势分析</w:t>
      </w:r>
      <w:r>
        <w:rPr>
          <w:rFonts w:hint="eastAsia"/>
        </w:rPr>
        <w:br/>
      </w:r>
      <w:r>
        <w:rPr>
          <w:rFonts w:hint="eastAsia"/>
        </w:rPr>
        <w:t>　　图表 9 企业三基本信息表</w:t>
      </w:r>
      <w:r>
        <w:rPr>
          <w:rFonts w:hint="eastAsia"/>
        </w:rPr>
        <w:br/>
      </w:r>
      <w:r>
        <w:rPr>
          <w:rFonts w:hint="eastAsia"/>
        </w:rPr>
        <w:t>　　图表 10 企业三业务能力简况表</w:t>
      </w:r>
      <w:r>
        <w:rPr>
          <w:rFonts w:hint="eastAsia"/>
        </w:rPr>
        <w:br/>
      </w:r>
      <w:r>
        <w:rPr>
          <w:rFonts w:hint="eastAsia"/>
        </w:rPr>
        <w:t>　　图表 11 企业三组织结构图</w:t>
      </w:r>
      <w:r>
        <w:rPr>
          <w:rFonts w:hint="eastAsia"/>
        </w:rPr>
        <w:br/>
      </w:r>
      <w:r>
        <w:rPr>
          <w:rFonts w:hint="eastAsia"/>
        </w:rPr>
        <w:t>　　图表 12 企业三优劣势分析</w:t>
      </w:r>
      <w:r>
        <w:rPr>
          <w:rFonts w:hint="eastAsia"/>
        </w:rPr>
        <w:br/>
      </w:r>
      <w:r>
        <w:rPr>
          <w:rFonts w:hint="eastAsia"/>
        </w:rPr>
        <w:t>　　图表 13 企业四基本信息表</w:t>
      </w:r>
      <w:r>
        <w:rPr>
          <w:rFonts w:hint="eastAsia"/>
        </w:rPr>
        <w:br/>
      </w:r>
      <w:r>
        <w:rPr>
          <w:rFonts w:hint="eastAsia"/>
        </w:rPr>
        <w:t>　　图表 14 企业四业务能力简况表</w:t>
      </w:r>
      <w:r>
        <w:rPr>
          <w:rFonts w:hint="eastAsia"/>
        </w:rPr>
        <w:br/>
      </w:r>
      <w:r>
        <w:rPr>
          <w:rFonts w:hint="eastAsia"/>
        </w:rPr>
        <w:t>　　图表 15 企业四组织结构图</w:t>
      </w:r>
      <w:r>
        <w:rPr>
          <w:rFonts w:hint="eastAsia"/>
        </w:rPr>
        <w:br/>
      </w:r>
      <w:r>
        <w:rPr>
          <w:rFonts w:hint="eastAsia"/>
        </w:rPr>
        <w:t>　　图表 16 企业四优劣势分析</w:t>
      </w:r>
      <w:r>
        <w:rPr>
          <w:rFonts w:hint="eastAsia"/>
        </w:rPr>
        <w:br/>
      </w:r>
      <w:r>
        <w:rPr>
          <w:rFonts w:hint="eastAsia"/>
        </w:rPr>
        <w:t>　　图表 17 企业五基本信息表</w:t>
      </w:r>
      <w:r>
        <w:rPr>
          <w:rFonts w:hint="eastAsia"/>
        </w:rPr>
        <w:br/>
      </w:r>
      <w:r>
        <w:rPr>
          <w:rFonts w:hint="eastAsia"/>
        </w:rPr>
        <w:t>　　图表 18 企业五业务能力简况表</w:t>
      </w:r>
      <w:r>
        <w:rPr>
          <w:rFonts w:hint="eastAsia"/>
        </w:rPr>
        <w:br/>
      </w:r>
      <w:r>
        <w:rPr>
          <w:rFonts w:hint="eastAsia"/>
        </w:rPr>
        <w:t>　　图表 19 企业五组织结构图</w:t>
      </w:r>
      <w:r>
        <w:rPr>
          <w:rFonts w:hint="eastAsia"/>
        </w:rPr>
        <w:br/>
      </w:r>
      <w:r>
        <w:rPr>
          <w:rFonts w:hint="eastAsia"/>
        </w:rPr>
        <w:t>　　图表 20 企业五优劣势分析</w:t>
      </w:r>
      <w:r>
        <w:rPr>
          <w:rFonts w:hint="eastAsia"/>
        </w:rPr>
        <w:br/>
      </w:r>
      <w:r>
        <w:rPr>
          <w:rFonts w:hint="eastAsia"/>
        </w:rPr>
        <w:t>　　图表 21 2025-2031年中国机身体段及内外部零件行业市场规模预测图（单位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38e2c10a94ded" w:history="1">
        <w:r>
          <w:rPr>
            <w:rStyle w:val="Hyperlink"/>
          </w:rPr>
          <w:t>中国机器、仪表用类似标志行业现状分析与发展前景研究报告（2025年版）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38e2c10a94ded" w:history="1">
        <w:r>
          <w:rPr>
            <w:rStyle w:val="Hyperlink"/>
          </w:rPr>
          <w:t>https://www.20087.com/M_QingGongRiHua/15/JiQiYiBiaoYongLeiSiBiaoZhiShiChangXianZhuangYuQianJing.html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热点：机器,仪表用类似标志吗、仪表盘上有个机器的标志灯亮了、仪器仪表标志、仪表设备符号的含义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acb578a2745de" w:history="1">
      <w:r>
        <w:rPr>
          <w:rStyle w:val="Hyperlink"/>
        </w:rPr>
        <w:t>中国机器、仪表用类似标志行业现状分析与发展前景研究报告（2025年版）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JiQiYiBiaoYongLeiSiBiaoZhiShiChangXianZhuangYuQianJing.html" TargetMode="External" Id="Rb3d38e2c10a9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JiQiYiBiaoYongLeiSiBiaoZhiShiChangXianZhuangYuQianJing.html" TargetMode="External" Id="Rc47acb578a27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2024-11-25T06:49:00Z</dcterms:created>
  <dcterms:modified xsi:type="dcterms:W3CDTF">2024-11-25T07:49:00Z</dcterms:modified>
  <dc:subject>中国机器、仪表用类似标志行业现状分析与发展前景研究报告（2025年版）</dc:subject>
  <dc:title>中国机器、仪表用类似标志行业现状分析与发展前景研究报告（2025年版）</dc:title>
  <cp:keywords>中国机器、仪表用类似标志行业现状分析与发展前景研究报告（2025年版）</cp:keywords>
  <dc:description>中国机器、仪表用类似标志行业现状分析与发展前景研究报告（2025年版）</dc:description>
</cp:coreProperties>
</file>