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49763d4384b61" w:history="1">
              <w:r>
                <w:rPr>
                  <w:rStyle w:val="Hyperlink"/>
                </w:rPr>
                <w:t>2026-2032年全球与中国室内观赏鱼缸行业发展研究及前景趋势报告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49763d4384b61" w:history="1">
              <w:r>
                <w:rPr>
                  <w:rStyle w:val="Hyperlink"/>
                </w:rPr>
                <w:t>2026-2032年全球与中国室内观赏鱼缸行业发展研究及前景趋势报告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49763d4384b61" w:history="1">
                <w:r>
                  <w:rPr>
                    <w:rStyle w:val="Hyperlink"/>
                  </w:rPr>
                  <w:t>https://www.20087.com/6/31/ShiNeiGuanShangYuGangShiChangQianJingFenXi.html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观赏鱼缸是融合生态美学与家居装饰功能的水族设备，已从传统玻璃容器演进为集成化、智能化的微型生态系统。室内观赏鱼缸采用超白玻璃或亚克力材质，搭配LED全光谱照明、多级过滤系统（物理-生物-化学）、恒温加热棒及自动喂食装置，支持淡水热带鱼、海水珊瑚乃至水草造景等多样化生态构建。高端型号引入智能控制器，可监测水质参数（pH、氨氮、温度）并通过手机应用实现远程管理。室内观赏鱼缸企业在静音水泵、防爆设计及模块化维护方面持续优化，以降低用户运维门槛。然而，在长期运行中，室内观赏鱼缸仍面临藻类爆发、设备故障连锁反应及能耗累积等问题，对用户专业知识提出隐性要求。</w:t>
      </w:r>
      <w:r>
        <w:rPr>
          <w:rFonts w:hint="eastAsia"/>
        </w:rPr>
        <w:br/>
      </w:r>
      <w:r>
        <w:rPr>
          <w:rFonts w:hint="eastAsia"/>
        </w:rPr>
        <w:t>　　未来，室内观赏鱼缸将向闭环生态、AI养护与情感交互深度融合。基于微生物群落平衡的自净系统可大幅减少换水频率；而AI视觉识别技术能自动判断鱼类健康状态、投喂量及藻类生长趋势，触发精准干预。在材料创新方面，可回收复合板材与低反射镀膜玻璃将提升环保性与观感沉浸度。同时，鱼缸将作为智能家居的情绪调节节点，通过动态灯光与水流节奏响应环境音乐或用户心情。长远看，室内观赏鱼缸将从静态装饰品升级为“活体数字伴侣”，结合生物节律数据与疗愈科学，成为家庭心理健康与可持续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49763d4384b61" w:history="1">
        <w:r>
          <w:rPr>
            <w:rStyle w:val="Hyperlink"/>
          </w:rPr>
          <w:t>2026-2032年全球与中国室内观赏鱼缸行业发展研究及前景趋势报告</w:t>
        </w:r>
      </w:hyperlink>
      <w:r>
        <w:rPr>
          <w:rFonts w:hint="eastAsia"/>
        </w:rPr>
        <w:t>》基于统计局、相关协会等机构的详实数据，系统分析了室内观赏鱼缸行业的市场规模、竞争格局及技术发展现状，重点研究了室内观赏鱼缸产业链结构、市场需求变化及价格走势。报告对室内观赏鱼缸行业的发展趋势做出科学预测，评估了室内观赏鱼缸不同细分领域的增长潜力与投资风险，同时分析了室内观赏鱼缸重点企业的市场表现与战略布局。结合政策环境与技术创新方向，为相关企业调整经营策略、投资者把握市场机会提供客观参考，帮助决策者准确理解室内观赏鱼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按产品类型细分，全球室内观赏鱼缸市场规模2020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冷水鱼缸</w:t>
      </w:r>
      <w:r>
        <w:rPr>
          <w:rFonts w:hint="eastAsia"/>
        </w:rPr>
        <w:br/>
      </w:r>
      <w:r>
        <w:rPr>
          <w:rFonts w:hint="eastAsia"/>
        </w:rPr>
        <w:t>　　　　1.3.3 海水鱼缸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按应用细分，全球室内观赏鱼缸市场规模2020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餐厅和酒吧</w:t>
      </w:r>
      <w:r>
        <w:rPr>
          <w:rFonts w:hint="eastAsia"/>
        </w:rPr>
        <w:br/>
      </w:r>
      <w:r>
        <w:rPr>
          <w:rFonts w:hint="eastAsia"/>
        </w:rPr>
        <w:t>　　　　1.4.4 零售商店和购物中心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室内观赏鱼缸行业发展总体概况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室内观赏鱼缸行业发展主要特点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室内观赏鱼缸行业发展影响因素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室内观赏鱼缸有利因素</w:t>
      </w:r>
      <w:r>
        <w:rPr>
          <w:rFonts w:hint="eastAsia"/>
        </w:rPr>
        <w:br/>
      </w:r>
      <w:r>
        <w:rPr>
          <w:rFonts w:hint="eastAsia"/>
        </w:rPr>
        <w:t>　　　　1.5.3 .2 室内观赏鱼缸不利因素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全球市场，近三年室内观赏鱼缸主要企业占有率及排名（按销量）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室内观赏鱼缸主要企业在国际市场占有率（按销量，2022-2025）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2024年室内观赏鱼缸主要企业在国际市场排名（按销量）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全球市场主要企业室内观赏鱼缸销量（2022-2025）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全球市场，近三年室内观赏鱼缸主要企业占有率及排名（按收入）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室内观赏鱼缸主要企业在国际市场占有率（按收入，2022-2025）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2024年室内观赏鱼缸主要企业在国际市场排名（按收入）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全球市场主要企业室内观赏鱼缸销售收入（2022-2025）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全球市场主要企业室内观赏鱼缸销售价格（2022-2025）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中国市场，近三年室内观赏鱼缸主要企业占有率及排名（按销量）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室内观赏鱼缸主要企业在中国市场占有率（按销量，2022-2025）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2024年室内观赏鱼缸主要企业在中国市场排名（按销量）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中国市场主要企业室内观赏鱼缸销量（2022-2025）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中国市场，近三年室内观赏鱼缸主要企业占有率及排名（按收入）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室内观赏鱼缸主要企业在中国市场占有率（按收入，2022-2025）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2024年室内观赏鱼缸主要企业在中国市场排名（按收入）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中国市场主要企业室内观赏鱼缸销售收入（2022-2025）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全球主要厂商室内观赏鱼缸总部及产地分布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全球主要厂商成立时间及室内观赏鱼缸商业化日期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全球主要厂商室内观赏鱼缸产品类型及应用</w:t>
      </w:r>
      <w:r>
        <w:rPr>
          <w:rFonts w:hint="eastAsia"/>
        </w:rPr>
        <w:br/>
      </w:r>
      <w:r>
        <w:rPr>
          <w:rFonts w:hint="eastAsia"/>
        </w:rPr>
        <w:t>　　2.9 室内观赏鱼缸行业集中度、竞争程度分析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室内观赏鱼缸行业集中度分析：2024年全球Top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全球室内观赏鱼缸第一梯队、第二梯队和第三梯队生产商（品牌）及市场份额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全球室内观赏鱼缸总体规模分析</w:t>
      </w:r>
      <w:r>
        <w:rPr>
          <w:rFonts w:hint="eastAsia"/>
        </w:rPr>
        <w:br/>
      </w:r>
      <w:r>
        <w:rPr>
          <w:rFonts w:hint="eastAsia"/>
        </w:rPr>
        <w:t>　　3.1 全球室内观赏鱼缸供需现状及预测（2020-2032）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全球室内观赏鱼缸产能、产量、产能利用率及发展趋势（2020-2032）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全球室内观赏鱼缸产量、需求量及发展趋势（2020-2032）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全球主要地区室内观赏鱼缸产量及发展趋势（2020-2032）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全球主要地区室内观赏鱼缸产量（2020-2025）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全球主要地区室内观赏鱼缸产量（2026-2032）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全球主要地区室内观赏鱼缸产量市场份额（2020-2032）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中国室内观赏鱼缸供需现状及预测（2020-2032）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中国室内观赏鱼缸产能、产量、产能利用率及发展趋势（2020-2032）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中国室内观赏鱼缸产量、市场需求量及发展趋势（2020-2032）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中国市场室内观赏鱼缸进出口（2020-2032）</w:t>
      </w:r>
      <w:r>
        <w:rPr>
          <w:rFonts w:hint="eastAsia"/>
        </w:rPr>
        <w:br/>
      </w:r>
      <w:r>
        <w:rPr>
          <w:rFonts w:hint="eastAsia"/>
        </w:rPr>
        <w:t>　　3.4 全球室内观赏鱼缸销量及销售额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全球市场室内观赏鱼缸销售额（2020-2032）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全球市场室内观赏鱼缸销量（2020-2032）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全球市场室内观赏鱼缸价格趋势（2020-2032）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全球室内观赏鱼缸主要地区分析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全球主要地区室内观赏鱼缸市场规模分析：2020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全球主要地区室内观赏鱼缸销售收入及市场份额（2020-2025年）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全球主要地区室内观赏鱼缸销售收入预测（2026-2032年）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全球主要地区室内观赏鱼缸销量分析：2020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全球主要地区室内观赏鱼缸销量及市场份额（2020-2025年）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全球主要地区室内观赏鱼缸销量及市场份额预测（2026-2032）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北美市场室内观赏鱼缸销量、收入及增长率（2020-2032）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欧洲市场室内观赏鱼缸销量、收入及增长率（2020-2032）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中国市场室内观赏鱼缸销量、收入及增长率（2020-2032）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日本市场室内观赏鱼缸销量、收入及增长率（2020-2032）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东南亚市场室内观赏鱼缸销量、收入及增长率（2020-2032）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印度市场室内观赏鱼缸销量、收入及增长率（2020-2032）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室内观赏鱼缸销量、收入、价格及毛利率（2020-2025）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不同产品类型室内观赏鱼缸分析</w:t>
      </w:r>
      <w:r>
        <w:rPr>
          <w:rFonts w:hint="eastAsia"/>
        </w:rPr>
        <w:br/>
      </w:r>
      <w:r>
        <w:rPr>
          <w:rFonts w:hint="eastAsia"/>
        </w:rPr>
        <w:t>　　6.1 全球不同产品类型室内观赏鱼缸销量（2020-2032）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全球不同产品类型室内观赏鱼缸销量及市场份额（2020-2025）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全球不同产品类型室内观赏鱼缸销量预测（2026-2032）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全球不同产品类型室内观赏鱼缸收入（2020-2032）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全球不同产品类型室内观赏鱼缸收入及市场份额（2020-2025）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全球不同产品类型室内观赏鱼缸收入预测（2026-2032）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全球不同产品类型室内观赏鱼缸价格走势（2020-2032）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中国不同产品类型室内观赏鱼缸销量（2020-2032）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中国不同产品类型室内观赏鱼缸销量预测（2026-2032）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中国不同产品类型室内观赏鱼缸销量及市场份额（2020-2025）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中国不同产品类型室内观赏鱼缸收入（2020-2032）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中国不同产品类型室内观赏鱼缸收入及市场份额（2020-2025）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中国不同产品类型室内观赏鱼缸收入预测（2026-2032）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不同应用室内观赏鱼缸分析</w:t>
      </w:r>
      <w:r>
        <w:rPr>
          <w:rFonts w:hint="eastAsia"/>
        </w:rPr>
        <w:br/>
      </w:r>
      <w:r>
        <w:rPr>
          <w:rFonts w:hint="eastAsia"/>
        </w:rPr>
        <w:t>　　7.1 全球不同应用室内观赏鱼缸销量（2020-2032）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全球不同应用室内观赏鱼缸销量及市场份额（2020-2025）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全球不同应用室内观赏鱼缸销量预测（2026-2032）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全球不同应用室内观赏鱼缸收入（2020-2032）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全球不同应用室内观赏鱼缸收入及市场份额（2020-2025）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全球不同应用室内观赏鱼缸收入预测（2026-2032）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全球不同应用室内观赏鱼缸价格走势（2020-2032）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中国不同应用室内观赏鱼缸销量（2020-2032）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中国不同应用室内观赏鱼缸销量及市场份额（2020-2025）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中国不同应用室内观赏鱼缸销量预测（2026-2032）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中国不同应用室内观赏鱼缸收入（2020-2032）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中国不同应用室内观赏鱼缸收入及市场份额（2020-2025）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中国不同应用室内观赏鱼缸收入预测（2026-2032）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室内观赏鱼缸行业发展趋势</w:t>
      </w:r>
      <w:r>
        <w:rPr>
          <w:rFonts w:hint="eastAsia"/>
        </w:rPr>
        <w:br/>
      </w:r>
      <w:r>
        <w:rPr>
          <w:rFonts w:hint="eastAsia"/>
        </w:rPr>
        <w:t>　　8.2 室内观赏鱼缸行业主要驱动因素</w:t>
      </w:r>
      <w:r>
        <w:rPr>
          <w:rFonts w:hint="eastAsia"/>
        </w:rPr>
        <w:br/>
      </w:r>
      <w:r>
        <w:rPr>
          <w:rFonts w:hint="eastAsia"/>
        </w:rPr>
        <w:t>　　8.3 室内观赏鱼缸中国企业SWOT分析</w:t>
      </w:r>
      <w:r>
        <w:rPr>
          <w:rFonts w:hint="eastAsia"/>
        </w:rPr>
        <w:br/>
      </w:r>
      <w:r>
        <w:rPr>
          <w:rFonts w:hint="eastAsia"/>
        </w:rPr>
        <w:t>　　8.4 中国室内观赏鱼缸行业政策环境分析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室内观赏鱼缸行业产业链简介</w:t>
      </w:r>
      <w:r>
        <w:rPr>
          <w:rFonts w:hint="eastAsia"/>
        </w:rPr>
        <w:br/>
      </w:r>
      <w:r>
        <w:rPr>
          <w:rFonts w:hint="eastAsia"/>
        </w:rPr>
        <w:t>　　　　9.1.1 室内观赏鱼缸行业供应链分析</w:t>
      </w:r>
      <w:r>
        <w:rPr>
          <w:rFonts w:hint="eastAsia"/>
        </w:rPr>
        <w:br/>
      </w:r>
      <w:r>
        <w:rPr>
          <w:rFonts w:hint="eastAsia"/>
        </w:rPr>
        <w:t>　　　　9.1.2 室内观赏鱼缸主要原料及供应情况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室内观赏鱼缸行业采购模式</w:t>
      </w:r>
      <w:r>
        <w:rPr>
          <w:rFonts w:hint="eastAsia"/>
        </w:rPr>
        <w:br/>
      </w:r>
      <w:r>
        <w:rPr>
          <w:rFonts w:hint="eastAsia"/>
        </w:rPr>
        <w:t>　　9.3 室内观赏鱼缸行业生产模式</w:t>
      </w:r>
      <w:r>
        <w:rPr>
          <w:rFonts w:hint="eastAsia"/>
        </w:rPr>
        <w:br/>
      </w:r>
      <w:r>
        <w:rPr>
          <w:rFonts w:hint="eastAsia"/>
        </w:rPr>
        <w:t>　　9.4 室内观赏鱼缸行业销售模式及销售渠道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按产品类型细分，全球室内观赏鱼缸市场规模2020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按应用细分，全球室内观赏鱼缸市场规模（CAGR）2020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室内观赏鱼缸行业发展主要特点</w:t>
      </w:r>
      <w:r>
        <w:rPr>
          <w:rFonts w:hint="eastAsia"/>
        </w:rPr>
        <w:br/>
      </w:r>
      <w:r>
        <w:rPr>
          <w:rFonts w:hint="eastAsia"/>
        </w:rPr>
        <w:t>　　表 4： 室内观赏鱼缸行业发展有利因素分析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室内观赏鱼缸行业发展不利因素分析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进入室内观赏鱼缸行业壁垒</w:t>
      </w:r>
      <w:r>
        <w:rPr>
          <w:rFonts w:hint="eastAsia"/>
        </w:rPr>
        <w:br/>
      </w:r>
      <w:r>
        <w:rPr>
          <w:rFonts w:hint="eastAsia"/>
        </w:rPr>
        <w:t>　　表 7： 室内观赏鱼缸主要企业在国际市场占有率（按销量，2022-2025）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2024年室内观赏鱼缸主要企业在国际市场排名（按销量）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全球市场主要企业室内观赏鱼缸销量（2022-2025）&amp;（千个）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室内观赏鱼缸主要企业在国际市场占有率（按收入，2022-2025）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2024年室内观赏鱼缸主要企业在国际市场排名（按收入）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全球市场主要企业室内观赏鱼缸销售收入（2022-2025）&amp;（万元）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全球市场主要企业室内观赏鱼缸销售价格（2022-2025）&amp;（US$/Unit）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室内观赏鱼缸主要企业在中国市场占有率（按销量，2022-2025）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2024年室内观赏鱼缸主要企业在中国市场排名（按销量）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中国市场主要企业室内观赏鱼缸销量（2022-2025）&amp;（千个）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室内观赏鱼缸主要企业在中国市场占有率（按收入，2022-2025）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2024年室内观赏鱼缸主要企业在中国市场排名（按收入）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中国市场主要企业室内观赏鱼缸销售收入（2022-2025）&amp;（万元）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全球主要厂商室内观赏鱼缸总部及产地分布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全球主要厂商成立时间及室内观赏鱼缸商业化日期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全球主要厂商室内观赏鱼缸产品类型及应用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2024年全球室内观赏鱼缸主要厂商市场地位（第一梯队、第二梯队和第三梯队）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全球室内观赏鱼缸市场投资、并购等现状分析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全球主要地区室内观赏鱼缸产量增速（CAGR）：（2020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全球主要地区室内观赏鱼缸产量（2020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全球主要地区室内观赏鱼缸产量（2020-2025）&amp;（千个）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全球主要地区室内观赏鱼缸产量（2026-2032）&amp;（千个）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全球主要地区室内观赏鱼缸产量市场份额（2020-2025）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全球主要地区室内观赏鱼缸产量（2026-2032）&amp;（千个）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中国市场室内观赏鱼缸产量、销量、进出口（2020-2025年）&amp;（千个）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中国市场室内观赏鱼缸产量、销量、进出口预测（2026-2032）&amp;（千个）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全球主要地区室内观赏鱼缸销售收入增速：（2020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全球主要地区室内观赏鱼缸销售收入（2020-2025）&amp;（万元）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全球主要地区室内观赏鱼缸销售收入市场份额（2020-2025）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全球主要地区室内观赏鱼缸收入（2026-2032）&amp;（万元）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全球主要地区室内观赏鱼缸收入市场份额（2026-2032）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全球主要地区室内观赏鱼缸销量（千个）：2020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全球主要地区室内观赏鱼缸销量（2020-2025）&amp;（千个）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全球主要地区室内观赏鱼缸销量市场份额（2020-2025）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全球主要地区室内观赏鱼缸销量（2026-2032）&amp;（千个）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全球主要地区室内观赏鱼缸销量份额（2026-2032）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室内观赏鱼缸生产基地、销售区域、竞争对手及市场地位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室内观赏鱼缸产品规格、参数及市场应用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室内观赏鱼缸销量（千个）、收入（万元）、价格（US$/Unit）及毛利率（2020-2025）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全球不同产品类型室内观赏鱼缸销量（2020-2025年）&amp;（千个）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全球不同产品类型室内观赏鱼缸销量市场份额（2020-2025）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全球不同产品类型室内观赏鱼缸销量预测（2026-2032）&amp;（千个）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全球市场不同产品类型室内观赏鱼缸销量市场份额预测（2026-2032）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全球不同产品类型室内观赏鱼缸收入（2020-2025年）&amp;（万元）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全球不同产品类型室内观赏鱼缸收入市场份额（2020-2025）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全球不同产品类型室内观赏鱼缸收入预测（2026-2032）&amp;（万元）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全球不同产品类型室内观赏鱼缸收入市场份额预测（2026-2032）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中国不同产品类型室内观赏鱼缸销量预测（2026-2032）&amp;（千个）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全球市场不同产品类型室内观赏鱼缸销量市场份额预测（2026-2032）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中国不同产品类型室内观赏鱼缸销量（2020-2025年）&amp;（千个）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中国不同产品类型室内观赏鱼缸销量市场份额（2020-2025）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中国不同产品类型室内观赏鱼缸收入（2020-2025年）&amp;（万元）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中国不同产品类型室内观赏鱼缸收入市场份额（2020-2025）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中国不同产品类型室内观赏鱼缸收入预测（2026-2032）&amp;（万元）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中国不同产品类型室内观赏鱼缸收入市场份额预测（2026-2032）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全球不同应用室内观赏鱼缸销量（2020-2025年）&amp;（千个）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全球不同应用室内观赏鱼缸销量市场份额（2020-2025）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全球不同应用室内观赏鱼缸销量预测（2026-2032）&amp;（千个）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全球市场不同应用室内观赏鱼缸销量市场份额预测（2026-2032）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全球不同应用室内观赏鱼缸收入（2020-2025年）&amp;（万元）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全球不同应用室内观赏鱼缸收入市场份额（2020-2025）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全球不同应用室内观赏鱼缸收入预测（2026-2032）&amp;（万元）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全球不同应用室内观赏鱼缸收入市场份额预测（2026-2032）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中国不同应用室内观赏鱼缸销量（2020-2025年）&amp;（千个）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中国不同应用室内观赏鱼缸销量市场份额（2020-2025）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中国不同应用室内观赏鱼缸销量预测（2026-2032）&amp;（千个）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中国市场不同应用室内观赏鱼缸销量市场份额预测（2026-2032）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中国不同应用室内观赏鱼缸收入（2020-2025年）&amp;（万元）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中国不同应用室内观赏鱼缸收入市场份额（2020-2025）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中国不同应用室内观赏鱼缸收入预测（2026-2032）&amp;（万元）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中国不同应用室内观赏鱼缸收入市场份额预测（2026-2032）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室内观赏鱼缸行业发展趋势</w:t>
      </w:r>
      <w:r>
        <w:rPr>
          <w:rFonts w:hint="eastAsia"/>
        </w:rPr>
        <w:br/>
      </w:r>
      <w:r>
        <w:rPr>
          <w:rFonts w:hint="eastAsia"/>
        </w:rPr>
        <w:t>　　表 151： 室内观赏鱼缸行业主要驱动因素</w:t>
      </w:r>
      <w:r>
        <w:rPr>
          <w:rFonts w:hint="eastAsia"/>
        </w:rPr>
        <w:br/>
      </w:r>
      <w:r>
        <w:rPr>
          <w:rFonts w:hint="eastAsia"/>
        </w:rPr>
        <w:t>　　表 152： 室内观赏鱼缸行业供应链分析</w:t>
      </w:r>
      <w:r>
        <w:rPr>
          <w:rFonts w:hint="eastAsia"/>
        </w:rPr>
        <w:br/>
      </w:r>
      <w:r>
        <w:rPr>
          <w:rFonts w:hint="eastAsia"/>
        </w:rPr>
        <w:t>　　表 153： 室内观赏鱼缸上游原料供应商</w:t>
      </w:r>
      <w:r>
        <w:rPr>
          <w:rFonts w:hint="eastAsia"/>
        </w:rPr>
        <w:br/>
      </w:r>
      <w:r>
        <w:rPr>
          <w:rFonts w:hint="eastAsia"/>
        </w:rPr>
        <w:t>　　表 154： 室内观赏鱼缸主要地区不同应用客户分析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室内观赏鱼缸典型经销商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室内观赏鱼缸产品图片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全球不同产品类型室内观赏鱼缸销售额2020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全球不同产品类型室内观赏鱼缸市场份额2024 &amp; 2032</w:t>
      </w:r>
      <w:r>
        <w:rPr>
          <w:rFonts w:hint="eastAsia"/>
        </w:rPr>
        <w:br/>
      </w:r>
      <w:r>
        <w:rPr>
          <w:rFonts w:hint="eastAsia"/>
        </w:rPr>
        <w:t>　　图 4： 冷水鱼缸产品图片</w:t>
      </w:r>
      <w:r>
        <w:rPr>
          <w:rFonts w:hint="eastAsia"/>
        </w:rPr>
        <w:br/>
      </w:r>
      <w:r>
        <w:rPr>
          <w:rFonts w:hint="eastAsia"/>
        </w:rPr>
        <w:t>　　图 5： 海水鱼缸产品图片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全球不同应用室内观赏鱼缸市场份额2024 &amp; 2032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餐厅和酒吧</w:t>
      </w:r>
      <w:r>
        <w:rPr>
          <w:rFonts w:hint="eastAsia"/>
        </w:rPr>
        <w:br/>
      </w:r>
      <w:r>
        <w:rPr>
          <w:rFonts w:hint="eastAsia"/>
        </w:rPr>
        <w:t>　　图 10： 零售商店和购物中心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2024年全球前五大生产商室内观赏鱼缸市场份额</w:t>
      </w:r>
      <w:r>
        <w:rPr>
          <w:rFonts w:hint="eastAsia"/>
        </w:rPr>
        <w:br/>
      </w:r>
      <w:r>
        <w:rPr>
          <w:rFonts w:hint="eastAsia"/>
        </w:rPr>
        <w:t>　　图 13： 2024年全球室内观赏鱼缸第一梯队、第二梯队和第三梯队厂商及市场份额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全球室内观赏鱼缸产能、产量、产能利用率及发展趋势（2020-2032）&amp;（千个）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全球室内观赏鱼缸产量、需求量及发展趋势（2020-2032）&amp;（千个）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全球主要地区室内观赏鱼缸产量市场份额（2020-2032）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中国室内观赏鱼缸产能、产量、产能利用率及发展趋势（2020-2032）&amp;（千个）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中国室内观赏鱼缸产量、市场需求量及发展趋势（2020-2032）&amp;（千个）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全球室内观赏鱼缸市场销售额及增长率：（2020-2032）&amp;（万元）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全球市场室内观赏鱼缸市场规模：2020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全球市场室内观赏鱼缸销量及增长率（2020-2032）&amp;（千个）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全球市场室内观赏鱼缸价格趋势（2020-2032）&amp;（US$/Unit）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全球主要地区室内观赏鱼缸销售收入（2020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全球主要地区室内观赏鱼缸销售收入市场份额（2020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北美市场室内观赏鱼缸销量及增长率（2020-2032）&amp;（千个）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北美市场室内观赏鱼缸收入及增长率（2020-2032）&amp;（万元）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欧洲市场室内观赏鱼缸销量及增长率（2020-2032）&amp;（千个）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欧洲市场室内观赏鱼缸收入及增长率（2020-2032）&amp;（万元）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中国市场室内观赏鱼缸销量及增长率（2020-2032）&amp;（千个）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中国市场室内观赏鱼缸收入及增长率（2020-2032）&amp;（万元）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日本市场室内观赏鱼缸销量及增长率（2020-2032）&amp;（千个）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日本市场室内观赏鱼缸收入及增长率（2020-2032）&amp;（万元）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东南亚市场室内观赏鱼缸销量及增长率（2020-2032）&amp;（千个）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东南亚市场室内观赏鱼缸收入及增长率（2020-2032）&amp;（万元）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印度市场室内观赏鱼缸销量及增长率（2020-2032）&amp;（千个）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印度市场室内观赏鱼缸收入及增长率（2020-2032）&amp;（万元）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全球不同产品类型室内观赏鱼缸价格走势（2020-2032）&amp;（US$/Unit）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全球不同应用室内观赏鱼缸价格走势（2020-2032）&amp;（US$/Unit）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室内观赏鱼缸中国企业SWOT分析</w:t>
      </w:r>
      <w:r>
        <w:rPr>
          <w:rFonts w:hint="eastAsia"/>
        </w:rPr>
        <w:br/>
      </w:r>
      <w:r>
        <w:rPr>
          <w:rFonts w:hint="eastAsia"/>
        </w:rPr>
        <w:t>　　图 40： 室内观赏鱼缸产业链</w:t>
      </w:r>
      <w:r>
        <w:rPr>
          <w:rFonts w:hint="eastAsia"/>
        </w:rPr>
        <w:br/>
      </w:r>
      <w:r>
        <w:rPr>
          <w:rFonts w:hint="eastAsia"/>
        </w:rPr>
        <w:t>　　图 41： 室内观赏鱼缸行业采购模式分析</w:t>
      </w:r>
      <w:r>
        <w:rPr>
          <w:rFonts w:hint="eastAsia"/>
        </w:rPr>
        <w:br/>
      </w:r>
      <w:r>
        <w:rPr>
          <w:rFonts w:hint="eastAsia"/>
        </w:rPr>
        <w:t>　　图 42： 室内观赏鱼缸行业生产模式</w:t>
      </w:r>
      <w:r>
        <w:rPr>
          <w:rFonts w:hint="eastAsia"/>
        </w:rPr>
        <w:br/>
      </w:r>
      <w:r>
        <w:rPr>
          <w:rFonts w:hint="eastAsia"/>
        </w:rPr>
        <w:t>　　图 43： 室内观赏鱼缸行业销售模式分析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49763d4384b61" w:history="1">
        <w:r>
          <w:rPr>
            <w:rStyle w:val="Hyperlink"/>
          </w:rPr>
          <w:t>2026-2032年全球与中国室内观赏鱼缸行业发展研究及前景趋势报告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49763d4384b61" w:history="1">
        <w:r>
          <w:rPr>
            <w:rStyle w:val="Hyperlink"/>
          </w:rPr>
          <w:t>https://www.20087.com/6/31/ShiNeiGuanShangYuGangShiChangQianJingFenXi.html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f5d694d07450a" w:history="1">
      <w:r>
        <w:rPr>
          <w:rStyle w:val="Hyperlink"/>
        </w:rPr>
        <w:t>2026-2032年全球与中国室内观赏鱼缸行业发展研究及前景趋势报告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iNeiGuanShangYuGangShiChangQianJingFenXi.html" TargetMode="External" Id="Rebf49763d438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iNeiGuanShangYuGangShiChangQianJingFenXi.html" TargetMode="External" Id="R36ff5d694d07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2025-11-11T03:15:32Z</dcterms:created>
  <dcterms:modified xsi:type="dcterms:W3CDTF">2025-11-11T04:15:32Z</dcterms:modified>
  <dc:subject>2026-2032年全球与中国室内观赏鱼缸行业发展研究及前景趋势报告</dc:subject>
  <dc:title>2026-2032年全球与中国室内观赏鱼缸行业发展研究及前景趋势报告</dc:title>
  <cp:keywords>2026-2032年全球与中国室内观赏鱼缸行业发展研究及前景趋势报告</cp:keywords>
  <dc:description>2026-2032年全球与中国室内观赏鱼缸行业发展研究及前景趋势报告</dc:description>
</cp:coreProperties>
</file>