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f1f40f462472c" w:history="1">
              <w:r>
                <w:rPr>
                  <w:rStyle w:val="Hyperlink"/>
                </w:rPr>
                <w:t>2023-2029年中国男士运动装市场现状调研与前景趋势预测报告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f1f40f462472c" w:history="1">
              <w:r>
                <w:rPr>
                  <w:rStyle w:val="Hyperlink"/>
                </w:rPr>
                <w:t>2023-2029年中国男士运动装市场现状调研与前景趋势预测报告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f1f40f462472c" w:history="1">
                <w:r>
                  <w:rPr>
                    <w:rStyle w:val="Hyperlink"/>
                  </w:rPr>
                  <w:t>https://www.20087.com/6/01/NanShiYunDongZhuangFaZhanQuShi.html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运动装是专为男性设计的运动服装，随着人们健康意识的增强和生活方式的变化，男士运动装市场呈现出多样化的发展趋势。目前，男士运动装不仅在款式设计上更加注重时尚与功能性相结合，还采用了多种高科技面料，如透气、快干、抗菌等特性，以满足不同运动场景的需求。此外，随着消费者对环保意识的提升，越来越多的品牌开始采用可持续发展的生产方式，如使用环保染料和可再生材料。</w:t>
      </w:r>
      <w:r>
        <w:rPr>
          <w:rFonts w:hint="eastAsia"/>
        </w:rPr>
        <w:br/>
      </w:r>
      <w:r>
        <w:rPr>
          <w:rFonts w:hint="eastAsia"/>
        </w:rPr>
        <w:t>　　未来，男士运动装的发展将更加注重功能性与可持续性。随着新材料技术的进步，男士运动装将采用更多高性能材料，如纳米纤维、智能织物等，提高其舒适性和功能性。同时，随着3D打印技术的应用，男士运动装的设计将更加个性化，支持更多定制化需求。此外，随着物联网技术的发展，男士运动装将集成更多智能功能，如心率监测、步数计数等，提高产品的实用性和互动性。同时，随着循环经济理念的推广，男士运动装将采用更多可回收材料，并通过改进生产工艺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f1f40f462472c" w:history="1">
        <w:r>
          <w:rPr>
            <w:rStyle w:val="Hyperlink"/>
          </w:rPr>
          <w:t>2023-2029年中国男士运动装市场现状调研与前景趋势预测报告</w:t>
        </w:r>
      </w:hyperlink>
      <w:r>
        <w:rPr>
          <w:rFonts w:hint="eastAsia"/>
        </w:rPr>
        <w:t>》通过严谨的内容、翔实的分析、权威的数据和直观的图表，全面解析了男士运动装行业的市场规模、需求变化、价格波动以及产业链构成。男士运动装报告深入剖析了当前市场现状，科学预测了未来男士运动装市场前景与发展趋势，特别关注了男士运动装细分市场的机会与挑战。同时，对男士运动装重点企业的竞争地位、品牌影响力和市场集中度进行了全面评估。男士运动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男士运动装行业发展概述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一、男士运动装行业定义及分类</w:t>
      </w:r>
      <w:r>
        <w:rPr>
          <w:rFonts w:hint="eastAsia"/>
        </w:rPr>
        <w:br/>
      </w:r>
      <w:r>
        <w:rPr>
          <w:rFonts w:hint="eastAsia"/>
        </w:rPr>
        <w:t>　　　　二、男士运动装行业经济特性</w:t>
      </w:r>
      <w:r>
        <w:rPr>
          <w:rFonts w:hint="eastAsia"/>
        </w:rPr>
        <w:br/>
      </w:r>
      <w:r>
        <w:rPr>
          <w:rFonts w:hint="eastAsia"/>
        </w:rPr>
        <w:t>　　　　三、男士运动装行业产业链简介</w:t>
      </w:r>
      <w:r>
        <w:rPr>
          <w:rFonts w:hint="eastAsia"/>
        </w:rPr>
        <w:br/>
      </w:r>
      <w:r>
        <w:rPr>
          <w:rFonts w:hint="eastAsia"/>
        </w:rPr>
        <w:t>　　第二节 男士运动装行业发展成熟度</w:t>
      </w:r>
      <w:r>
        <w:rPr>
          <w:rFonts w:hint="eastAsia"/>
        </w:rPr>
        <w:br/>
      </w:r>
      <w:r>
        <w:rPr>
          <w:rFonts w:hint="eastAsia"/>
        </w:rPr>
        <w:t>　　　　一、男士运动装行业发展周期分析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男士运动装行业相关产业动态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男士运动装行业发展环境分析</w:t>
      </w:r>
      <w:r>
        <w:rPr>
          <w:rFonts w:hint="eastAsia"/>
        </w:rPr>
        <w:br/>
      </w:r>
      <w:r>
        <w:rPr>
          <w:rFonts w:hint="eastAsia"/>
        </w:rPr>
        <w:t>　　第一节 男士运动装行业环境分析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男士运动装行业相关政策、法规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男士运动装行业技术发展现状及趋势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当前我国男士运动装技术发展现状</w:t>
      </w:r>
      <w:r>
        <w:rPr>
          <w:rFonts w:hint="eastAsia"/>
        </w:rPr>
        <w:br/>
      </w:r>
      <w:r>
        <w:rPr>
          <w:rFonts w:hint="eastAsia"/>
        </w:rPr>
        <w:t>　　第二节 中外男士运动装技术差距及产生差距的主要原因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提高我国男士运动装技术的对策</w:t>
      </w:r>
      <w:r>
        <w:rPr>
          <w:rFonts w:hint="eastAsia"/>
        </w:rPr>
        <w:br/>
      </w:r>
      <w:r>
        <w:rPr>
          <w:rFonts w:hint="eastAsia"/>
        </w:rPr>
        <w:t>　　第四节 我国男士运动装产品研发、设计发展趋势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中国男士运动装市场发展调研</w:t>
      </w:r>
      <w:r>
        <w:rPr>
          <w:rFonts w:hint="eastAsia"/>
        </w:rPr>
        <w:br/>
      </w:r>
      <w:r>
        <w:rPr>
          <w:rFonts w:hint="eastAsia"/>
        </w:rPr>
        <w:t>　　第一节 男士运动装市场现状分析及预测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一、2017-2022年中国男士运动装市场规模分析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二、2023-2029年中国男士运动装市场规模预测</w:t>
      </w:r>
      <w:r>
        <w:rPr>
          <w:rFonts w:hint="eastAsia"/>
        </w:rPr>
        <w:br/>
      </w:r>
      <w:r>
        <w:rPr>
          <w:rFonts w:hint="eastAsia"/>
        </w:rPr>
        <w:t>　　第二节 男士运动装行业产能分析及预测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一、2017-2022年中国男士运动装行业产能分析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二、2023-2029年中国男士运动装行业产能预测</w:t>
      </w:r>
      <w:r>
        <w:rPr>
          <w:rFonts w:hint="eastAsia"/>
        </w:rPr>
        <w:br/>
      </w:r>
      <w:r>
        <w:rPr>
          <w:rFonts w:hint="eastAsia"/>
        </w:rPr>
        <w:t>　　第三节 男士运动装行业产量分析及预测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一、2017-2022年中国男士运动装行业产量分析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二、2023-2029年中国男士运动装行业产量预测</w:t>
      </w:r>
      <w:r>
        <w:rPr>
          <w:rFonts w:hint="eastAsia"/>
        </w:rPr>
        <w:br/>
      </w:r>
      <w:r>
        <w:rPr>
          <w:rFonts w:hint="eastAsia"/>
        </w:rPr>
        <w:t>　　第四节 男士运动装市场需求分析及预测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一、2017-2022年中国男士运动装市场需求分析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二、2023-2029年中国男士运动装市场需求预测</w:t>
      </w:r>
      <w:r>
        <w:rPr>
          <w:rFonts w:hint="eastAsia"/>
        </w:rPr>
        <w:br/>
      </w:r>
      <w:r>
        <w:rPr>
          <w:rFonts w:hint="eastAsia"/>
        </w:rPr>
        <w:t>　　第五节 男士运动装进出口数据分析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一、2017-2022年中国男士运动装进出口数据分析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二、2023-2029年国内男士运动装进出口情况预测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2017-2022年中国男士运动装行业总体发展状况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中国男士运动装行业规模情况分析</w:t>
      </w:r>
      <w:r>
        <w:rPr>
          <w:rFonts w:hint="eastAsia"/>
        </w:rPr>
        <w:br/>
      </w:r>
      <w:r>
        <w:rPr>
          <w:rFonts w:hint="eastAsia"/>
        </w:rPr>
        <w:t>　　　　一、男士运动装行业单位规模情况分析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二、男士运动装行业人员规模状况分析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三、男士运动装行业资产规模状况分析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四、男士运动装行业市场规模状况分析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五、男士运动装行业敏感性分析</w:t>
      </w:r>
      <w:r>
        <w:rPr>
          <w:rFonts w:hint="eastAsia"/>
        </w:rPr>
        <w:br/>
      </w:r>
      <w:r>
        <w:rPr>
          <w:rFonts w:hint="eastAsia"/>
        </w:rPr>
        <w:t>　　第二节 中国男士运动装行业财务能力分析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一、男士运动装行业盈利能力分析</w:t>
      </w:r>
      <w:r>
        <w:rPr>
          <w:rFonts w:hint="eastAsia"/>
        </w:rPr>
        <w:br/>
      </w:r>
      <w:r>
        <w:rPr>
          <w:rFonts w:hint="eastAsia"/>
        </w:rPr>
        <w:t>　　　　二、男士运动装行业偿债能力分析</w:t>
      </w:r>
      <w:r>
        <w:rPr>
          <w:rFonts w:hint="eastAsia"/>
        </w:rPr>
        <w:br/>
      </w:r>
      <w:r>
        <w:rPr>
          <w:rFonts w:hint="eastAsia"/>
        </w:rPr>
        <w:t>　　　　三、男士运动装行业营运能力分析</w:t>
      </w:r>
      <w:r>
        <w:rPr>
          <w:rFonts w:hint="eastAsia"/>
        </w:rPr>
        <w:br/>
      </w:r>
      <w:r>
        <w:rPr>
          <w:rFonts w:hint="eastAsia"/>
        </w:rPr>
        <w:t>　　　　四、男士运动装行业发展能力分析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中国男士运动装行业重点区域发展分析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一、中国男士运动装行业重点区域市场结构变化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二、重点地区（一）男士运动装行业发展分析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三、重点地区（二）男士运动装行业发展分析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四、重点地区（三）男士运动装行业发展分析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五、重点地区（四）男士运动装行业发展分析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六、重点地区（五）男士运动装行业发展分析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男士运动装行业产品价格分析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三、主要男士运动装品牌产品价位分析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五、价格在男士运动装行业竞争中的重要性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2022年中国男士运动装行业上下游行业发展分析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男士运动装上游行业分析</w:t>
      </w:r>
      <w:r>
        <w:rPr>
          <w:rFonts w:hint="eastAsia"/>
        </w:rPr>
        <w:br/>
      </w:r>
      <w:r>
        <w:rPr>
          <w:rFonts w:hint="eastAsia"/>
        </w:rPr>
        <w:t>　　　　一、男士运动装产品成本构成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四、上游供给对男士运动装行业的影响</w:t>
      </w:r>
      <w:r>
        <w:rPr>
          <w:rFonts w:hint="eastAsia"/>
        </w:rPr>
        <w:br/>
      </w:r>
      <w:r>
        <w:rPr>
          <w:rFonts w:hint="eastAsia"/>
        </w:rPr>
        <w:t>　　第二节 男士运动装下游行业分析</w:t>
      </w:r>
      <w:r>
        <w:rPr>
          <w:rFonts w:hint="eastAsia"/>
        </w:rPr>
        <w:br/>
      </w:r>
      <w:r>
        <w:rPr>
          <w:rFonts w:hint="eastAsia"/>
        </w:rPr>
        <w:t>　　　　一、男士运动装下游行业分布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四、下游需求对男士运动装行业的影响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男士运动装行业重点企业发展调研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2022年中国男士运动装产业市场竞争格局分析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2022年中国男士运动装产业竞争现状分析</w:t>
      </w:r>
      <w:r>
        <w:rPr>
          <w:rFonts w:hint="eastAsia"/>
        </w:rPr>
        <w:br/>
      </w:r>
      <w:r>
        <w:rPr>
          <w:rFonts w:hint="eastAsia"/>
        </w:rPr>
        <w:t>　　　　一、男士运动装竞争力分析</w:t>
      </w:r>
      <w:r>
        <w:rPr>
          <w:rFonts w:hint="eastAsia"/>
        </w:rPr>
        <w:br/>
      </w:r>
      <w:r>
        <w:rPr>
          <w:rFonts w:hint="eastAsia"/>
        </w:rPr>
        <w:t>　　　　二、男士运动装技术竞争分析</w:t>
      </w:r>
      <w:r>
        <w:rPr>
          <w:rFonts w:hint="eastAsia"/>
        </w:rPr>
        <w:br/>
      </w:r>
      <w:r>
        <w:rPr>
          <w:rFonts w:hint="eastAsia"/>
        </w:rPr>
        <w:t>　　　　三、男士运动装价格竞争分析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2022年中国男士运动装产业集中度分析</w:t>
      </w:r>
      <w:r>
        <w:rPr>
          <w:rFonts w:hint="eastAsia"/>
        </w:rPr>
        <w:br/>
      </w:r>
      <w:r>
        <w:rPr>
          <w:rFonts w:hint="eastAsia"/>
        </w:rPr>
        <w:t>　　　　一、男士运动装市场集中度分析</w:t>
      </w:r>
      <w:r>
        <w:rPr>
          <w:rFonts w:hint="eastAsia"/>
        </w:rPr>
        <w:br/>
      </w:r>
      <w:r>
        <w:rPr>
          <w:rFonts w:hint="eastAsia"/>
        </w:rPr>
        <w:t>　　　　二、男士运动装企业集中度分析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2023-2029年提高男士运动装企业竞争力的策略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男士运动装行业投资风险预警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2022年影响男士运动装行业发展的主要因素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一、影响男士运动装行业运行的有利因素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二、影响男士运动装行业运行的稳定因素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三、影响男士运动装行业运行的不利因素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四、我国男士运动装行业发展面临的挑战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五、我国男士运动装行业发展面临的机遇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对男士运动装行业投资风险预警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一、2023-2029年男士运动装行业市场风险及控制策略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二、2023-2029年男士运动装行业政策风险及控制策略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三、2023-2029年男士运动装行业经营风险及控制策略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四、2023-2029年男士运动装同业竞争风险及控制策略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五、2023-2029年男士运动装行业其他风险及控制策略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男士运动装行业发展趋势与投资规划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2023-2029年男士运动装市场发展潜力分析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2023-2029年男士运动装行业发展趋势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2023-2029年男士运动装行业投资前景研究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[-中智-林]对我国男士运动装品牌的战略思考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二、男士运动装实施品牌战略的意义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三、男士运动装企业品牌的现状分析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四、我国男士运动装企业的品牌战略</w:t>
      </w:r>
      <w:r>
        <w:rPr>
          <w:rFonts w:hint="eastAsia"/>
        </w:rPr>
        <w:br/>
      </w:r>
      <w:r>
        <w:rPr>
          <w:rFonts w:hint="eastAsia"/>
        </w:rPr>
        <w:t>　　　　五、男士运动装品牌战略管理的策略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2017-2022年中国男士运动装市场规模及增长情况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2017-2022年中国男士运动装行业产量及增长趋势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2023-2029年中国男士运动装行业产量预测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2017-2022年中国男士运动装行业市场需求及增长情况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2023-2029年中国男士运动装行业市场需求预测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2017-2022年中国男士运动装行业利润及增长情况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**地区男士运动装市场规模及增长情况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**地区男士运动装行业市场需求情况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**地区男士运动装行业市场需求情况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2017-2022年中国男士运动装行业出口情况分析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2017-2022年中国男士运动装行业产品市场价格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2023-2029年中国男士运动装行业产品市场价格走势预测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男士运动装重点企业经营情况分析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男士运动装重点企业经营情况分析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2023-2029年中国男士运动装市场规模预测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2023-2029年中国男士运动装行业利润预测</w:t>
      </w:r>
      <w:r>
        <w:rPr>
          <w:rFonts w:hint="eastAsia"/>
        </w:rPr>
        <w:br/>
      </w:r>
      <w:r>
        <w:rPr>
          <w:rFonts w:hint="eastAsia"/>
        </w:rPr>
        <w:t>　　图表 2023年男士运动装行业壁垒</w:t>
      </w:r>
      <w:r>
        <w:rPr>
          <w:rFonts w:hint="eastAsia"/>
        </w:rPr>
        <w:br/>
      </w:r>
      <w:r>
        <w:rPr>
          <w:rFonts w:hint="eastAsia"/>
        </w:rPr>
        <w:t>　　图表 2023年男士运动装市场前景分析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2023-2029年中国男士运动装市场需求预测</w:t>
      </w:r>
      <w:r>
        <w:rPr>
          <w:rFonts w:hint="eastAsia"/>
        </w:rPr>
        <w:br/>
      </w:r>
      <w:r>
        <w:rPr>
          <w:rFonts w:hint="eastAsia"/>
        </w:rPr>
        <w:t>　　图表 2023年男士运动装发展趋势预测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f1f40f462472c" w:history="1">
        <w:r>
          <w:rPr>
            <w:rStyle w:val="Hyperlink"/>
          </w:rPr>
          <w:t>2023-2029年中国男士运动装市场现状调研与前景趋势预测报告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f1f40f462472c" w:history="1">
        <w:r>
          <w:rPr>
            <w:rStyle w:val="Hyperlink"/>
          </w:rPr>
          <w:t>https://www.20087.com/6/01/NanShiYunDongZhuangFaZhanQuShi.html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7b56cf9ba4a9b" w:history="1">
      <w:r>
        <w:rPr>
          <w:rStyle w:val="Hyperlink"/>
        </w:rPr>
        <w:t>2023-2029年中国男士运动装市场现状调研与前景趋势预测报告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NanShiYunDongZhuangFaZhanQuShi.html" TargetMode="External" Id="R28af1f40f462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NanShiYunDongZhuangFaZhanQuShi.html" TargetMode="External" Id="Ra5a7b56cf9ba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2023-02-17T00:43:45Z</dcterms:created>
  <dcterms:modified xsi:type="dcterms:W3CDTF">2023-02-17T01:43:45Z</dcterms:modified>
  <dc:subject>2023-2029年中国男士运动装市场现状调研与前景趋势预测报告</dc:subject>
  <dc:title>2023-2029年中国男士运动装市场现状调研与前景趋势预测报告</dc:title>
  <cp:keywords>2023-2029年中国男士运动装市场现状调研与前景趋势预测报告</cp:keywords>
  <dc:description>2023-2029年中国男士运动装市场现状调研与前景趋势预测报告</dc:description>
</cp:coreProperties>
</file>