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45a9db5bd40ed" w:history="1">
              <w:r>
                <w:rPr>
                  <w:rStyle w:val="Hyperlink"/>
                </w:rPr>
                <w:t>中国双层式儿童安全盖市场现状调研与发展前景预测分析报告（2025-2031年）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45a9db5bd40ed" w:history="1">
              <w:r>
                <w:rPr>
                  <w:rStyle w:val="Hyperlink"/>
                </w:rPr>
                <w:t>中国双层式儿童安全盖市场现状调研与发展前景预测分析报告（2025-2031年）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45a9db5bd40ed" w:history="1">
                <w:r>
                  <w:rPr>
                    <w:rStyle w:val="Hyperlink"/>
                  </w:rPr>
                  <w:t>https://www.20087.com/7/51/ShuangCengShiErTongAnQuanGaiShiChangXianZhuangHeQianJing.html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式儿童安全盖作为药品、日化品与家用化学品包装的关键防护结构，广泛应用于瓶、罐、管等容器，旨在防止婴幼儿因误开包装而导致的意外摄入风险。该设计采用双重开启机制，通常要求同时执行按压与旋转、对称施力或特定顺序操作才能开启，而成人可通过学习掌握开启方法。在医药领域，确保处方药与非处方药的安全存储；在清洁剂与杀虫剂包装中，降低家庭安全隐患。结构设计注重开启便利性与防护可靠性的平衡，材料选用高韧性塑料，确保多次开合后的密封性与结构完整性。生产工艺强调尺寸精度与装配一致性，保障安全功能的稳定实现。</w:t>
      </w:r>
      <w:r>
        <w:rPr>
          <w:rFonts w:hint="eastAsia"/>
        </w:rPr>
        <w:br/>
      </w:r>
      <w:r>
        <w:rPr>
          <w:rFonts w:hint="eastAsia"/>
        </w:rPr>
        <w:t>　　未来发展方向将围绕人性化设计、智能识别与可持续材料深化。开启机制优化力学反馈，降低老年用户或残障人士的使用难度，同时维持对儿童的有效防护。触觉提示与视觉引导增强操作直觉性。在智能包装领域，集成电子标签或传感器，记录开启次数与时间，用于依从性管理或异常开启预警。可降解生物塑料与消费后回收材料的应用减少环境负担。模块化结构支持安全组件与瓶体分离，便于分类回收。此外，抗菌涂层与防伪特征增强产品安全性与品牌保护。整体而言，双层式儿童安全盖将从机械防护装置发展为集安全防护、用户友好与信息交互于一体的智能包装接口，其演进路径体现消费品包装向更高安全性、更强包容性与更可持续方向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45a9db5bd40ed" w:history="1">
        <w:r>
          <w:rPr>
            <w:rStyle w:val="Hyperlink"/>
          </w:rPr>
          <w:t>中国双层式儿童安全盖市场现状调研与发展前景预测分析报告（2025-2031年）</w:t>
        </w:r>
      </w:hyperlink>
      <w:r>
        <w:rPr>
          <w:rFonts w:hint="eastAsia"/>
        </w:rPr>
        <w:t>》基于市场调研数据，系统分析了双层式儿童安全盖行业的市场现状与发展前景。报告从双层式儿童安全盖产业链角度出发，梳理了当前双层式儿童安全盖市场规模、价格走势和供需情况，并对未来几年的增长空间作出预测。研究涵盖了双层式儿童安全盖行业技术发展现状、创新方向以及重点企业的竞争格局，包括双层式儿童安全盖市场集中度和品牌策略分析。报告还针对双层式儿童安全盖细分领域和区域市场展开讨论，客观评估了双层式儿童安全盖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双层式儿童安全盖行业概述</w:t>
      </w:r>
      <w:r>
        <w:rPr>
          <w:rFonts w:hint="eastAsia"/>
        </w:rPr>
        <w:br/>
      </w:r>
      <w:r>
        <w:rPr>
          <w:rFonts w:hint="eastAsia"/>
        </w:rPr>
        <w:t>　　第一节 双层式儿童安全盖定义与分类</w:t>
      </w:r>
      <w:r>
        <w:rPr>
          <w:rFonts w:hint="eastAsia"/>
        </w:rPr>
        <w:br/>
      </w:r>
      <w:r>
        <w:rPr>
          <w:rFonts w:hint="eastAsia"/>
        </w:rPr>
        <w:t>　　第二节 双层式儿童安全盖应用领域</w:t>
      </w:r>
      <w:r>
        <w:rPr>
          <w:rFonts w:hint="eastAsia"/>
        </w:rPr>
        <w:br/>
      </w:r>
      <w:r>
        <w:rPr>
          <w:rFonts w:hint="eastAsia"/>
        </w:rPr>
        <w:t>　　第三节 双层式儿童安全盖行业经济指标分析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双层式儿童安全盖产业链及经营模式分析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三、双层式儿童安全盖销售模式及销售渠道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全球双层式儿童安全盖市场发展综述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2019-2024年全球双层式儿童安全盖市场规模与趋势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主要国家与地区双层式儿童安全盖市场分析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2025-2031年全球双层式儿童安全盖行业发展趋势与前景预测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中国双层式儿童安全盖行业市场分析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2024-2025年双层式儿童安全盖产能与投资动态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一、国内双层式儿童安全盖产能及利用情况</w:t>
      </w:r>
      <w:r>
        <w:rPr>
          <w:rFonts w:hint="eastAsia"/>
        </w:rPr>
        <w:br/>
      </w:r>
      <w:r>
        <w:rPr>
          <w:rFonts w:hint="eastAsia"/>
        </w:rPr>
        <w:t>　　　　二、双层式儿童安全盖产能扩张与投资动态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2025-2031年双层式儿童安全盖行业产量统计与趋势预测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一、2019-2024年双层式儿童安全盖行业产量数据统计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1、2019-2024年双层式儿童安全盖产量及增长趋势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2、2019-2024年双层式儿童安全盖细分产品产量及份额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二、影响双层式儿童安全盖产量的关键因素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三、2025-2031年双层式儿童安全盖产量预测</w:t>
      </w:r>
      <w:r>
        <w:rPr>
          <w:rFonts w:hint="eastAsia"/>
        </w:rPr>
        <w:br/>
      </w:r>
      <w:r>
        <w:rPr>
          <w:rFonts w:hint="eastAsia"/>
        </w:rPr>
        <w:t>　　第三节 2025-2031年双层式儿童安全盖市场需求与销售分析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一、2024-2025年双层式儿童安全盖行业需求现状</w:t>
      </w:r>
      <w:r>
        <w:rPr>
          <w:rFonts w:hint="eastAsia"/>
        </w:rPr>
        <w:br/>
      </w:r>
      <w:r>
        <w:rPr>
          <w:rFonts w:hint="eastAsia"/>
        </w:rPr>
        <w:t>　　　　二、双层式儿童安全盖客户群体与需求特点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三、2019-2024年双层式儿童安全盖行业销售规模分析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四、2025-2031年双层式儿童安全盖市场增长潜力与规模预测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中国双层式儿童安全盖细分市场与下游应用领域分析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双层式儿童安全盖细分市场分析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一、2024-2025年双层式儿童安全盖主要细分产品市场现状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双层式儿童安全盖下游应用与客户群体分析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一、2024-2025年双层式儿童安全盖各应用领域市场现状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2024-2025年双层式儿童安全盖行业技术发展现状及趋势分析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双层式儿童安全盖行业技术发展现状分析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国内外双层式儿童安全盖行业技术差异与原因</w:t>
      </w:r>
      <w:r>
        <w:rPr>
          <w:rFonts w:hint="eastAsia"/>
        </w:rPr>
        <w:br/>
      </w:r>
      <w:r>
        <w:rPr>
          <w:rFonts w:hint="eastAsia"/>
        </w:rPr>
        <w:t>　　第三节 双层式儿童安全盖行业技术发展方向、趋势预测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提升双层式儿童安全盖行业技术能力策略建议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双层式儿童安全盖价格机制与竞争策略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一、2019-2024年双层式儿童安全盖市场价格走势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双层式儿童安全盖定价策略与方法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2025-2031年双层式儿童安全盖价格竞争态势与趋势预测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中国双层式儿童安全盖行业重点区域市场研究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2024-2025年重点区域双层式儿童安全盖市场发展概况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二、2019-2024年双层式儿童安全盖市场需求规模情况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三、2025-2031年双层式儿童安全盖行业发展潜力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二、2019-2024年双层式儿童安全盖市场需求规模情况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三、2025-2031年双层式儿童安全盖行业发展潜力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二、2019-2024年双层式儿童安全盖市场需求规模情况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三、2025-2031年双层式儿童安全盖行业发展潜力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二、2019-2024年双层式儿童安全盖市场需求规模情况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三、2025-2031年双层式儿童安全盖行业发展潜力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二、2019-2024年双层式儿童安全盖市场需求规模情况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三、2025-2031年双层式儿童安全盖行业发展潜力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2019-2024年中国双层式儿童安全盖行业进出口情况分析</w:t>
      </w:r>
      <w:r>
        <w:rPr>
          <w:rFonts w:hint="eastAsia"/>
        </w:rPr>
        <w:br/>
      </w:r>
      <w:r>
        <w:rPr>
          <w:rFonts w:hint="eastAsia"/>
        </w:rPr>
        <w:t>　　第一节 双层式儿童安全盖行业进口情况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一、2019-2024年双层式儿童安全盖进口规模及增长情况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二、双层式儿童安全盖主要进口来源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双层式儿童安全盖行业出口情况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一、2019-2024年双层式儿童安全盖出口规模及增长情况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二、双层式儿童安全盖主要出口目的地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2019-2024年中国双层式儿童安全盖行业总体发展与财务状况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2019-2024年中国双层式儿童安全盖行业规模情况</w:t>
      </w:r>
      <w:r>
        <w:rPr>
          <w:rFonts w:hint="eastAsia"/>
        </w:rPr>
        <w:br/>
      </w:r>
      <w:r>
        <w:rPr>
          <w:rFonts w:hint="eastAsia"/>
        </w:rPr>
        <w:t>　　　　一、双层式儿童安全盖行业企业数量规模</w:t>
      </w:r>
      <w:r>
        <w:rPr>
          <w:rFonts w:hint="eastAsia"/>
        </w:rPr>
        <w:br/>
      </w:r>
      <w:r>
        <w:rPr>
          <w:rFonts w:hint="eastAsia"/>
        </w:rPr>
        <w:t>　　　　二、双层式儿童安全盖行业从业人员规模</w:t>
      </w:r>
      <w:r>
        <w:rPr>
          <w:rFonts w:hint="eastAsia"/>
        </w:rPr>
        <w:br/>
      </w:r>
      <w:r>
        <w:rPr>
          <w:rFonts w:hint="eastAsia"/>
        </w:rPr>
        <w:t>　　　　三、双层式儿童安全盖行业市场敏感性分析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2019-2024年中国双层式儿童安全盖行业财务能力分析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一、双层式儿童安全盖行业盈利能力</w:t>
      </w:r>
      <w:r>
        <w:rPr>
          <w:rFonts w:hint="eastAsia"/>
        </w:rPr>
        <w:br/>
      </w:r>
      <w:r>
        <w:rPr>
          <w:rFonts w:hint="eastAsia"/>
        </w:rPr>
        <w:t>　　　　二、双层式儿童安全盖行业偿债能力</w:t>
      </w:r>
      <w:r>
        <w:rPr>
          <w:rFonts w:hint="eastAsia"/>
        </w:rPr>
        <w:br/>
      </w:r>
      <w:r>
        <w:rPr>
          <w:rFonts w:hint="eastAsia"/>
        </w:rPr>
        <w:t>　　　　三、双层式儿童安全盖行业营运能力</w:t>
      </w:r>
      <w:r>
        <w:rPr>
          <w:rFonts w:hint="eastAsia"/>
        </w:rPr>
        <w:br/>
      </w:r>
      <w:r>
        <w:rPr>
          <w:rFonts w:hint="eastAsia"/>
        </w:rPr>
        <w:t>　　　　四、双层式儿童安全盖行业发展能力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双层式儿童安全盖行业重点企业调研分析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二、企业双层式儿童安全盖业务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二、企业双层式儿童安全盖业务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二、企业双层式儿童安全盖业务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二、企业双层式儿童安全盖业务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二、企业双层式儿童安全盖业务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二、企业双层式儿童安全盖业务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中国双层式儿童安全盖行业竞争格局分析</w:t>
      </w:r>
      <w:r>
        <w:rPr>
          <w:rFonts w:hint="eastAsia"/>
        </w:rPr>
        <w:br/>
      </w:r>
      <w:r>
        <w:rPr>
          <w:rFonts w:hint="eastAsia"/>
        </w:rPr>
        <w:t>　　第一节 双层式儿童安全盖行业竞争格局总览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2024-2025年双层式儿童安全盖行业竞争力分析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2019-2024年双层式儿童安全盖行业企业并购活动分析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2024-2025年双层式儿童安全盖行业会展与招投标活动分析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一、双层式儿童安全盖行业会展活动及其市场影响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2025年中国双层式儿童安全盖企业发展企业发展策略与建议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双层式儿童安全盖销售模式与渠道策略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双层式儿童安全盖品牌与市场推广策略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双层式儿童安全盖研发投入与技术创新能力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双层式儿童安全盖合作联盟与资源整合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中国双层式儿童安全盖行业风险与对策</w:t>
      </w:r>
      <w:r>
        <w:rPr>
          <w:rFonts w:hint="eastAsia"/>
        </w:rPr>
        <w:br/>
      </w:r>
      <w:r>
        <w:rPr>
          <w:rFonts w:hint="eastAsia"/>
        </w:rPr>
        <w:t>　　第一节 双层式儿童安全盖行业SWOT分析</w:t>
      </w:r>
      <w:r>
        <w:rPr>
          <w:rFonts w:hint="eastAsia"/>
        </w:rPr>
        <w:br/>
      </w:r>
      <w:r>
        <w:rPr>
          <w:rFonts w:hint="eastAsia"/>
        </w:rPr>
        <w:t>　　　　一、双层式儿童安全盖行业优势</w:t>
      </w:r>
      <w:r>
        <w:rPr>
          <w:rFonts w:hint="eastAsia"/>
        </w:rPr>
        <w:br/>
      </w:r>
      <w:r>
        <w:rPr>
          <w:rFonts w:hint="eastAsia"/>
        </w:rPr>
        <w:t>　　　　二、双层式儿童安全盖行业劣势</w:t>
      </w:r>
      <w:r>
        <w:rPr>
          <w:rFonts w:hint="eastAsia"/>
        </w:rPr>
        <w:br/>
      </w:r>
      <w:r>
        <w:rPr>
          <w:rFonts w:hint="eastAsia"/>
        </w:rPr>
        <w:t>　　　　三、双层式儿童安全盖市场机会</w:t>
      </w:r>
      <w:r>
        <w:rPr>
          <w:rFonts w:hint="eastAsia"/>
        </w:rPr>
        <w:br/>
      </w:r>
      <w:r>
        <w:rPr>
          <w:rFonts w:hint="eastAsia"/>
        </w:rPr>
        <w:t>　　　　四、双层式儿童安全盖市场威胁</w:t>
      </w:r>
      <w:r>
        <w:rPr>
          <w:rFonts w:hint="eastAsia"/>
        </w:rPr>
        <w:br/>
      </w:r>
      <w:r>
        <w:rPr>
          <w:rFonts w:hint="eastAsia"/>
        </w:rPr>
        <w:t>　　第二节 双层式儿童安全盖行业风险及对策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2025-2031年中国双层式儿童安全盖行业前景与发展趋势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2024-2025年双层式儿童安全盖行业发展环境分析</w:t>
      </w:r>
      <w:r>
        <w:rPr>
          <w:rFonts w:hint="eastAsia"/>
        </w:rPr>
        <w:br/>
      </w:r>
      <w:r>
        <w:rPr>
          <w:rFonts w:hint="eastAsia"/>
        </w:rPr>
        <w:t>　　　　一、双层式儿童安全盖行业主管部门与监管体制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二、双层式儿童安全盖行业主要法律法规及政策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三、双层式儿童安全盖行业标准与质量监管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2025-2031年双层式儿童安全盖行业发展趋势与方向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2025-2031年双层式儿童安全盖行业发展潜力与机遇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双层式儿童安全盖行业研究结论与建议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(中:智:林)双层式儿童安全盖行业发展建议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2019-2024年中国双层式儿童安全盖市场规模及增长情况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2019-2024年中国双层式儿童安全盖行业产能及增长趋势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2025-2031年中国双层式儿童安全盖行业产能预测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2019-2024年中国双层式儿童安全盖行业产量及增长趋势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2025-2031年中国双层式儿童安全盖行业产量预测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2019-2024年中国双层式儿童安全盖行业市场需求及增长情况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2025-2031年中国双层式儿童安全盖行业市场需求预测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2019-2024年中国双层式儿童安全盖行业利润及增长情况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**地区双层式儿童安全盖市场规模及增长情况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**地区双层式儿童安全盖行业市场需求情况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**地区双层式儿童安全盖市场规模及增长情况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**地区双层式儿童安全盖行业市场需求情况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2019-2024年中国双层式儿童安全盖行业进口量及增速统计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2019-2024年中国双层式儿童安全盖行业出口量及增速统计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双层式儿童安全盖重点企业经营情况分析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2025年双层式儿童安全盖行业壁垒</w:t>
      </w:r>
      <w:r>
        <w:rPr>
          <w:rFonts w:hint="eastAsia"/>
        </w:rPr>
        <w:br/>
      </w:r>
      <w:r>
        <w:rPr>
          <w:rFonts w:hint="eastAsia"/>
        </w:rPr>
        <w:t>　　图表 2025年双层式儿童安全盖市场前景分析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2025-2031年中国双层式儿童安全盖市场需求预测</w:t>
      </w:r>
      <w:r>
        <w:rPr>
          <w:rFonts w:hint="eastAsia"/>
        </w:rPr>
        <w:br/>
      </w:r>
      <w:r>
        <w:rPr>
          <w:rFonts w:hint="eastAsia"/>
        </w:rPr>
        <w:t>　　图表 2025年双层式儿童安全盖发展趋势预测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45a9db5bd40ed" w:history="1">
        <w:r>
          <w:rPr>
            <w:rStyle w:val="Hyperlink"/>
          </w:rPr>
          <w:t>中国双层式儿童安全盖市场现状调研与发展前景预测分析报告（2025-2031年）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45a9db5bd40ed" w:history="1">
        <w:r>
          <w:rPr>
            <w:rStyle w:val="Hyperlink"/>
          </w:rPr>
          <w:t>https://www.20087.com/7/51/ShuangCengShiErTongAnQuanGaiShiChangXianZhuangHeQianJing.html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196b06526462f" w:history="1">
      <w:r>
        <w:rPr>
          <w:rStyle w:val="Hyperlink"/>
        </w:rPr>
        <w:t>中国双层式儿童安全盖市场现状调研与发展前景预测分析报告（2025-2031年）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angCengShiErTongAnQuanGaiShiChangXianZhuangHeQianJing.html" TargetMode="External" Id="Rdd545a9db5bd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angCengShiErTongAnQuanGaiShiChangXianZhuangHeQianJing.html" TargetMode="External" Id="R24c196b06526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2025-09-08T02:33:15Z</dcterms:created>
  <dcterms:modified xsi:type="dcterms:W3CDTF">2025-09-08T03:33:15Z</dcterms:modified>
  <dc:subject>中国双层式儿童安全盖市场现状调研与发展前景预测分析报告（2025-2031年）</dc:subject>
  <dc:title>中国双层式儿童安全盖市场现状调研与发展前景预测分析报告（2025-2031年）</dc:title>
  <cp:keywords>中国双层式儿童安全盖市场现状调研与发展前景预测分析报告（2025-2031年）</cp:keywords>
  <dc:description>中国双层式儿童安全盖市场现状调研与发展前景预测分析报告（2025-2031年）</dc:description>
</cp:coreProperties>
</file>