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b566c7e1c4d88" w:history="1">
              <w:r>
                <w:rPr>
                  <w:rStyle w:val="Hyperlink"/>
                </w:rPr>
                <w:t>2025-2031年全球与中国碳纤维座椅行业现状及市场前景预测报告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b566c7e1c4d88" w:history="1">
              <w:r>
                <w:rPr>
                  <w:rStyle w:val="Hyperlink"/>
                </w:rPr>
                <w:t>2025-2031年全球与中国碳纤维座椅行业现状及市场前景预测报告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b566c7e1c4d88" w:history="1">
                <w:r>
                  <w:rPr>
                    <w:rStyle w:val="Hyperlink"/>
                  </w:rPr>
                  <w:t>https://www.20087.com/7/31/TanXianWeiZuoYiFaZhanQianJingFenXi.html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座椅是以碳纤维复合材料为主要结构件的高性能座椅，广泛应用于汽车、航空、办公家具、赛车等领域，具有高强度、轻量化、耐疲劳、耐高温等优异性能。当前主流产品采用预浸料模压成型工艺，具备良好的力学性能与表面质感，部分高端车型或飞机舱位还将碳纤维与真皮、织物等材料结合，兼顾舒适性与视觉冲击力。随着工业设计对轻量化与结构强度要求的提升，碳纤维座椅在高端制造领域渗透率不断提高。行业内企业在成本控制、成型工艺与表面处理方面持续优化，但受限于原材料价格较高与生产工艺复杂，其大规模普及仍存在一定障碍。</w:t>
      </w:r>
      <w:r>
        <w:rPr>
          <w:rFonts w:hint="eastAsia"/>
        </w:rPr>
        <w:br/>
      </w:r>
      <w:r>
        <w:rPr>
          <w:rFonts w:hint="eastAsia"/>
        </w:rPr>
        <w:t>　　未来，碳纤维座椅将朝着低成本规模化生产、多功能集成与可持续材料应用方向发展。随着树脂传递模塑（RTM）、自动化铺丝等先进制造工艺的成熟，碳纤维座椅的生产效率与良品率将进一步提升，推动其向中端市场扩展。同时，内置加热、通风、按摩、传感等功能模块的智能座椅将逐步涌现，提升乘坐舒适性与交互体验。此外，生物基树脂、回收碳纤维等环保材料的应用也将成为行业发展方向，助力构建循环经济体系。整体来看，碳纤维座椅将在材料革新、智能制造与绿色转型之间持续突破，成为未来交通与办公空间中的关键轻量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b566c7e1c4d88" w:history="1">
        <w:r>
          <w:rPr>
            <w:rStyle w:val="Hyperlink"/>
          </w:rPr>
          <w:t>2025-2031年全球与中国碳纤维座椅行业现状及市场前景预测报告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碳纤维座椅行业的市场规模、需求动态及产业链结构。报告详细解析了碳纤维座椅市场价格变化、行业竞争格局及重点企业的经营现状，并对未来市场前景与发展趋势进行了科学预测。同时，报告通过细分市场领域，评估了碳纤维座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单层碳纤维外壳</w:t>
      </w:r>
      <w:r>
        <w:rPr>
          <w:rFonts w:hint="eastAsia"/>
        </w:rPr>
        <w:br/>
      </w:r>
      <w:r>
        <w:rPr>
          <w:rFonts w:hint="eastAsia"/>
        </w:rPr>
        <w:t>　　　　1.2.3 双层碳纤维外壳</w:t>
      </w:r>
      <w:r>
        <w:rPr>
          <w:rFonts w:hint="eastAsia"/>
        </w:rPr>
        <w:br/>
      </w:r>
      <w:r>
        <w:rPr>
          <w:rFonts w:hint="eastAsia"/>
        </w:rPr>
        <w:t>　　1.3 从不同应用，碳纤维座椅主要包括如下几个方面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全球不同应用碳纤维座椅销售额增长趋势2020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非专业</w:t>
      </w:r>
      <w:r>
        <w:rPr>
          <w:rFonts w:hint="eastAsia"/>
        </w:rPr>
        <w:br/>
      </w:r>
      <w:r>
        <w:rPr>
          <w:rFonts w:hint="eastAsia"/>
        </w:rPr>
        <w:t>　　1.4 碳纤维座椅行业背景、发展历史、现状及趋势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全球碳纤维座椅总体规模分析</w:t>
      </w:r>
      <w:r>
        <w:rPr>
          <w:rFonts w:hint="eastAsia"/>
        </w:rPr>
        <w:br/>
      </w:r>
      <w:r>
        <w:rPr>
          <w:rFonts w:hint="eastAsia"/>
        </w:rPr>
        <w:t>　　2.1 全球碳纤维座椅供需现状及预测（2020-2031）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全球主要地区碳纤维座椅产量（2026-2031）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印度市场碳纤维座椅销量、收入及增长率（2020-2031）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全球市场主要厂商碳纤维座椅产能市场份额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全球市场主要厂商碳纤维座椅销量（2020-2025）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全球市场主要厂商碳纤维座椅销量（2020-2025）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全球市场主要厂商碳纤维座椅销售收入（2020-2025）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全球市场主要厂商碳纤维座椅销售价格（2020-2025）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2024年全球主要生产商碳纤维座椅收入排名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中国市场主要厂商碳纤维座椅销量（2020-2025）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中国市场主要厂商碳纤维座椅销量（2020-2025）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中国市场主要厂商碳纤维座椅销售收入（2020-2025）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2024年中国主要生产商碳纤维座椅收入排名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中国市场主要厂商碳纤维座椅销售价格（2020-2025）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全球主要厂商碳纤维座椅总部及产地分布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全球主要厂商成立时间及碳纤维座椅商业化日期</w:t>
      </w:r>
      <w:r>
        <w:rPr>
          <w:rFonts w:hint="eastAsia"/>
        </w:rPr>
        <w:br/>
      </w:r>
      <w:r>
        <w:rPr>
          <w:rFonts w:hint="eastAsia"/>
        </w:rPr>
        <w:t>　　4.6 全球主要厂商碳纤维座椅产品类型及应用</w:t>
      </w:r>
      <w:r>
        <w:rPr>
          <w:rFonts w:hint="eastAsia"/>
        </w:rPr>
        <w:br/>
      </w:r>
      <w:r>
        <w:rPr>
          <w:rFonts w:hint="eastAsia"/>
        </w:rPr>
        <w:t>　　4.7 碳纤维座椅行业集中度、竞争程度分析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碳纤维座椅行业集中度分析：2024年全球Top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全球碳纤维座椅第一梯队、第二梯队和第三梯队生产商（品牌）及市场份额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不同产品类型碳纤维座椅分析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全球不同产品类型碳纤维座椅销量预测（2026-2031）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全球不同产品类型碳纤维座椅收入预测（2026-2031）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不同应用碳纤维座椅分析</w:t>
      </w:r>
      <w:r>
        <w:rPr>
          <w:rFonts w:hint="eastAsia"/>
        </w:rPr>
        <w:br/>
      </w:r>
      <w:r>
        <w:rPr>
          <w:rFonts w:hint="eastAsia"/>
        </w:rPr>
        <w:t>　　7.1 全球不同应用碳纤维座椅销量（2020-2031）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全球不同应用碳纤维座椅销量预测（2026-2031）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全球不同应用碳纤维座椅收入（2020-2031）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全球不同应用碳纤维座椅收入预测（2026-2031）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全球不同应用碳纤维座椅价格走势（2020-2031）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碳纤维座椅产业链分析</w:t>
      </w:r>
      <w:r>
        <w:rPr>
          <w:rFonts w:hint="eastAsia"/>
        </w:rPr>
        <w:br/>
      </w:r>
      <w:r>
        <w:rPr>
          <w:rFonts w:hint="eastAsia"/>
        </w:rPr>
        <w:t>　　8.2 碳纤维座椅工艺制造技术分析</w:t>
      </w:r>
      <w:r>
        <w:rPr>
          <w:rFonts w:hint="eastAsia"/>
        </w:rPr>
        <w:br/>
      </w:r>
      <w:r>
        <w:rPr>
          <w:rFonts w:hint="eastAsia"/>
        </w:rPr>
        <w:t>　　8.3 碳纤维座椅产业上游供应分析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碳纤维座椅下游客户分析</w:t>
      </w:r>
      <w:r>
        <w:rPr>
          <w:rFonts w:hint="eastAsia"/>
        </w:rPr>
        <w:br/>
      </w:r>
      <w:r>
        <w:rPr>
          <w:rFonts w:hint="eastAsia"/>
        </w:rPr>
        <w:t>　　8.5 碳纤维座椅销售渠道分析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碳纤维座椅行业发展面临的风险</w:t>
      </w:r>
      <w:r>
        <w:rPr>
          <w:rFonts w:hint="eastAsia"/>
        </w:rPr>
        <w:br/>
      </w:r>
      <w:r>
        <w:rPr>
          <w:rFonts w:hint="eastAsia"/>
        </w:rPr>
        <w:t>　　9.3 碳纤维座椅行业政策分析</w:t>
      </w:r>
      <w:r>
        <w:rPr>
          <w:rFonts w:hint="eastAsia"/>
        </w:rPr>
        <w:br/>
      </w:r>
      <w:r>
        <w:rPr>
          <w:rFonts w:hint="eastAsia"/>
        </w:rPr>
        <w:t>　　9.4 碳纤维座椅中国企业SWOT分析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全球不同产品类型碳纤维座椅销售额增长（CAGR）趋势2020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碳纤维座椅行业目前发展现状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碳纤维座椅发展趋势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全球主要地区碳纤维座椅产量增速（CAGR）：（2020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全球主要地区碳纤维座椅产量（2026-2031）&amp;（千件）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全球主要地区碳纤维座椅销售收入增速：（2020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全球主要地区碳纤维座椅销售收入（2020-2025）&amp;（百万美元）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全球主要地区碳纤维座椅销量（千件）：2020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全球主要地区碳纤维座椅销量市场份额（2020-2025）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全球主要地区碳纤维座椅销量（2026-2031）&amp;（千件）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全球主要地区碳纤维座椅销量份额（2026-2031）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全球市场主要厂商碳纤维座椅产能（2024-2025）&amp;（千件）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全球市场主要厂商碳纤维座椅销量（2020-2025）&amp;（千件）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全球市场主要厂商碳纤维座椅销量市场份额（2020-2025）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全球市场主要厂商碳纤维座椅销售收入（2020-2025）&amp;（百万美元）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全球市场主要厂商碳纤维座椅销售收入市场份额（2020-2025）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2024年全球主要生产商碳纤维座椅收入排名（百万美元）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中国市场主要厂商碳纤维座椅销量（2020-2025）&amp;（千件）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中国市场主要厂商碳纤维座椅销量市场份额（2020-2025）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中国市场主要厂商碳纤维座椅销售收入（2020-2025）&amp;（百万美元）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中国市场主要厂商碳纤维座椅销售收入市场份额（2020-2025）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2024年中国主要生产商碳纤维座椅收入排名（百万美元）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全球主要厂商碳纤维座椅总部及产地分布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全球主要厂商成立时间及碳纤维座椅商业化日期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全球主要厂商碳纤维座椅产品类型及应用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2024年全球碳纤维座椅主要厂商市场地位（第一梯队、第二梯队和第三梯队）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全球碳纤维座椅市场投资、并购等现状分析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全球不同产品类型碳纤维座椅销量（2020-2025年）&amp;（千件）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全球不同产品类型碳纤维座椅销量市场份额（2020-2025）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全球不同产品类型碳纤维座椅销量预测（2026-2031）&amp;（千件）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全球市场不同产品类型碳纤维座椅销量市场份额预测（2026-2031）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全球不同产品类型碳纤维座椅收入（2020-2025年）&amp;（百万美元）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全球不同产品类型碳纤维座椅收入市场份额（2020-2025）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全球不同产品类型碳纤维座椅收入预测（2026-2031）&amp;（百万美元）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全球不同产品类型碳纤维座椅收入市场份额预测（2026-2031）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全球不同应用碳纤维座椅销量（2020-2025年）&amp;（千件）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全球不同应用碳纤维座椅销量市场份额（2020-2025）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全球不同应用碳纤维座椅销量预测（2026-2031）&amp;（千件）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全球市场不同应用碳纤维座椅销量市场份额预测（2026-2031）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全球不同应用碳纤维座椅收入（2020-2025年）&amp;（百万美元）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全球不同应用碳纤维座椅收入市场份额（2020-2025）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全球不同应用碳纤维座椅收入预测（2026-2031）&amp;（百万美元）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全球不同应用碳纤维座椅收入市场份额预测（2026-2031）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碳纤维座椅上游原料供应商及联系方式列表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碳纤维座椅典型客户列表</w:t>
      </w:r>
      <w:r>
        <w:rPr>
          <w:rFonts w:hint="eastAsia"/>
        </w:rPr>
        <w:br/>
      </w:r>
      <w:r>
        <w:rPr>
          <w:rFonts w:hint="eastAsia"/>
        </w:rPr>
        <w:t>　　表 121： 碳纤维座椅主要销售模式及销售渠道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碳纤维座椅行业发展机遇及主要驱动因素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碳纤维座椅行业发展面临的风险</w:t>
      </w:r>
      <w:r>
        <w:rPr>
          <w:rFonts w:hint="eastAsia"/>
        </w:rPr>
        <w:br/>
      </w:r>
      <w:r>
        <w:rPr>
          <w:rFonts w:hint="eastAsia"/>
        </w:rPr>
        <w:t>　　表 124： 碳纤维座椅行业政策分析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碳纤维座椅产品图片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全球不同产品类型碳纤维座椅销售额2020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全球不同产品类型碳纤维座椅市场份额2024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单层碳纤维外壳产品图片</w:t>
      </w:r>
      <w:r>
        <w:rPr>
          <w:rFonts w:hint="eastAsia"/>
        </w:rPr>
        <w:br/>
      </w:r>
      <w:r>
        <w:rPr>
          <w:rFonts w:hint="eastAsia"/>
        </w:rPr>
        <w:t>　　图 5： 双层碳纤维外壳产品图片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全球不同应用碳纤维座椅市场份额2024 &amp; 2031</w:t>
      </w:r>
      <w:r>
        <w:rPr>
          <w:rFonts w:hint="eastAsia"/>
        </w:rPr>
        <w:br/>
      </w:r>
      <w:r>
        <w:rPr>
          <w:rFonts w:hint="eastAsia"/>
        </w:rPr>
        <w:t>　　图 8： 专业</w:t>
      </w:r>
      <w:r>
        <w:rPr>
          <w:rFonts w:hint="eastAsia"/>
        </w:rPr>
        <w:br/>
      </w:r>
      <w:r>
        <w:rPr>
          <w:rFonts w:hint="eastAsia"/>
        </w:rPr>
        <w:t>　　图 9： 非专业</w:t>
      </w:r>
      <w:r>
        <w:rPr>
          <w:rFonts w:hint="eastAsia"/>
        </w:rPr>
        <w:br/>
      </w:r>
      <w:r>
        <w:rPr>
          <w:rFonts w:hint="eastAsia"/>
        </w:rPr>
        <w:t>　　图 10： 全球碳纤维座椅产能、产量、产能利用率及发展趋势（2020-2031）&amp;（千件）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全球碳纤维座椅产量、需求量及发展趋势（2020-2031）&amp;（千件）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全球主要地区碳纤维座椅产量（2020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全球主要地区碳纤维座椅产量市场份额（2020-2031）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中国碳纤维座椅产能、产量、产能利用率及发展趋势（2020-2031）&amp;（千件）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中国碳纤维座椅产量、市场需求量及发展趋势（2020-2031）&amp;（千件）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全球碳纤维座椅市场销售额及增长率：（2020-2031）&amp;（百万美元）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全球市场碳纤维座椅市场规模：2020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全球市场碳纤维座椅价格趋势（2020-2031）&amp;（美元/件）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全球主要地区碳纤维座椅销售收入（2020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全球主要地区碳纤维座椅销售收入市场份额（2020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印度市场碳纤维座椅销量及增长率（2020-2031）&amp;（千件）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印度市场碳纤维座椅收入及增长率（2020-2031）&amp;（百万美元）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2024年全球市场主要厂商碳纤维座椅销量市场份额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2024年全球市场主要厂商碳纤维座椅收入市场份额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2024年中国市场主要厂商碳纤维座椅销量市场份额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2024年中国市场主要厂商碳纤维座椅收入市场份额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2024年全球前五大生产商碳纤维座椅市场份额</w:t>
      </w:r>
      <w:r>
        <w:rPr>
          <w:rFonts w:hint="eastAsia"/>
        </w:rPr>
        <w:br/>
      </w:r>
      <w:r>
        <w:rPr>
          <w:rFonts w:hint="eastAsia"/>
        </w:rPr>
        <w:t>　　图 39： 2024年全球碳纤维座椅第一梯队、第二梯队和第三梯队厂商及市场份额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全球不同产品类型碳纤维座椅价格走势（2020-2031）&amp;（美元/件）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全球不同应用碳纤维座椅价格走势（2020-2031）&amp;（美元/件）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碳纤维座椅产业链</w:t>
      </w:r>
      <w:r>
        <w:rPr>
          <w:rFonts w:hint="eastAsia"/>
        </w:rPr>
        <w:br/>
      </w:r>
      <w:r>
        <w:rPr>
          <w:rFonts w:hint="eastAsia"/>
        </w:rPr>
        <w:t>　　图 43： 碳纤维座椅中国企业SWOT分析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b566c7e1c4d88" w:history="1">
        <w:r>
          <w:rPr>
            <w:rStyle w:val="Hyperlink"/>
          </w:rPr>
          <w:t>2025-2031年全球与中国碳纤维座椅行业现状及市场前景预测报告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b566c7e1c4d88" w:history="1">
        <w:r>
          <w:rPr>
            <w:rStyle w:val="Hyperlink"/>
          </w:rPr>
          <w:t>https://www.20087.com/7/31/TanXianWeiZuoYiFaZhanQianJingFenXi.html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7acc6d374514" w:history="1">
      <w:r>
        <w:rPr>
          <w:rStyle w:val="Hyperlink"/>
        </w:rPr>
        <w:t>2025-2031年全球与中国碳纤维座椅行业现状及市场前景预测报告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nXianWeiZuoYiFaZhanQianJingFenXi.html" TargetMode="External" Id="R2d1b566c7e1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nXianWeiZuoYiFaZhanQianJingFenXi.html" TargetMode="External" Id="R0f0d7acc6d37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2025-02-24T08:03:04Z</dcterms:created>
  <dcterms:modified xsi:type="dcterms:W3CDTF">2025-02-24T09:03:04Z</dcterms:modified>
  <dc:subject>2025-2031年全球与中国碳纤维座椅行业现状及市场前景预测报告</dc:subject>
  <dc:title>2025-2031年全球与中国碳纤维座椅行业现状及市场前景预测报告</dc:title>
  <cp:keywords>2025-2031年全球与中国碳纤维座椅行业现状及市场前景预测报告</cp:keywords>
  <dc:description>2025-2031年全球与中国碳纤维座椅行业现状及市场前景预测报告</dc:description>
</cp:coreProperties>
</file>