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3db7ca723438b" w:history="1">
              <w:r>
                <w:rPr>
                  <w:rStyle w:val="Hyperlink"/>
                </w:rPr>
                <w:t>2025-2031年全球与中国超短距投影仪发展现状分析及前景趋势预测报告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3db7ca723438b" w:history="1">
              <w:r>
                <w:rPr>
                  <w:rStyle w:val="Hyperlink"/>
                </w:rPr>
                <w:t>2025-2031年全球与中国超短距投影仪发展现状分析及前景趋势预测报告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3db7ca723438b" w:history="1">
                <w:r>
                  <w:rPr>
                    <w:rStyle w:val="Hyperlink"/>
                  </w:rPr>
                  <w:t>https://www.20087.com/7/81/ChaoDuanJuTouYingYiFaZhanXianZhuangQianJing.html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距投影仪行业当前正处于产品创新与应用场景拓展的活跃阶段。得益于激光光源、超短焦镜头、MEMS扫描技术等关键技术的进步，超短距投影仪能够在极短距离内投射出大尺寸、高清晰度的画面，适用于空间有限的会议室、教室、家庭客厅等环境。同时，智能操作系统、无线投屏、语音控制等技术的集成，使得超短距投影仪操作简便、功能丰富，满足用户对于便捷、高效、互动的展示需求。此外，教育、商务、娱乐等领域的数字化、网络化进程加速，推动超短距投影仪在远程教学、视频会议、家庭影院等场景中的应用普及。</w:t>
      </w:r>
      <w:r>
        <w:rPr>
          <w:rFonts w:hint="eastAsia"/>
        </w:rPr>
        <w:br/>
      </w:r>
      <w:r>
        <w:rPr>
          <w:rFonts w:hint="eastAsia"/>
        </w:rPr>
        <w:t>　　未来，超短距投影仪行业将在显示技术革新、场景融合与生态构建趋势中持续创新。随着Micro LED、QLED、全息显示等前沿显示技术的发展，超短距投影仪将具备更高亮度、更广色域、更高对比度等特性，提供更加震撼的视觉体验。在场景融合方面，超短距投影仪将与AR/VR、体感交互、物联网等技术深度融合，打破传统显示界限，实现沉浸式、互动式的新型应用场景。在生态构建上，投影仪厂商将与内容提供商、软件开发者、硬件制造商等多方合作，构建开放、共赢的投影生态，提供一站式视听解决方案，满足用户多元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3db7ca723438b" w:history="1">
        <w:r>
          <w:rPr>
            <w:rStyle w:val="Hyperlink"/>
          </w:rPr>
          <w:t>2025-2031年全球与中国超短距投影仪发展现状分析及前景趋势预测报告</w:t>
        </w:r>
      </w:hyperlink>
      <w:r>
        <w:rPr>
          <w:rFonts w:hint="eastAsia"/>
        </w:rPr>
        <w:t>》基于多年超短距投影仪行业研究积累，结合当前市场发展现状，依托国家权威数据资源和长期市场监测数据库，对超短距投影仪行业进行了全面调研与分析。报告详细阐述了超短距投影仪市场规模、市场前景、发展趋势、技术现状及未来方向，重点分析了行业内主要企业的竞争格局，并通过SWOT分析揭示了超短距投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3db7ca723438b" w:history="1">
        <w:r>
          <w:rPr>
            <w:rStyle w:val="Hyperlink"/>
          </w:rPr>
          <w:t>2025-2031年全球与中国超短距投影仪发展现状分析及前景趋势预测报告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》为投资者提供了准确的市场现状解读，帮助预判行业前景，挖掘投资价值，同时从投资策略和营销策略等角度提出实用建议，助力投资者在超短距投影仪行业中把握机遇、规避风险。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超短距投影仪市场概述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按照不同分类，超短距投影仪主要可以分为如下几个类别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不同分类超短距投影仪增长趋势2020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从不同应用，超短距投影仪主要包括如下几个方面</w:t>
      </w:r>
      <w:r>
        <w:rPr>
          <w:rFonts w:hint="eastAsia"/>
        </w:rPr>
        <w:br/>
      </w:r>
      <w:r>
        <w:rPr>
          <w:rFonts w:hint="eastAsia"/>
        </w:rPr>
        <w:t>　　1.4 超短距投影仪行业背景、发展历史、现状及趋势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超短距投影仪行业目前现状分析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超短距投影仪发展趋势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全球超短距投影仪总体规模分析</w:t>
      </w:r>
      <w:r>
        <w:rPr>
          <w:rFonts w:hint="eastAsia"/>
        </w:rPr>
        <w:br/>
      </w:r>
      <w:r>
        <w:rPr>
          <w:rFonts w:hint="eastAsia"/>
        </w:rPr>
        <w:t>　　2.1 全球超短距投影仪供需现状及预测（2020-2031）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全球超短距投影仪产能、产量、产能利用率及发展趋势（2020-2031）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全球超短距投影仪产量、需求量及发展趋势（2020-2031）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全球主要地区超短距投影仪产量及发展趋势（2020-2031）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中国超短距投影仪供需现状及预测（2020-2031）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中国超短距投影仪产能、产量、产能利用率及发展趋势（2020-2031）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中国超短距投影仪产量、市场需求量及发展趋势（2020-2031）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全球超短距投影仪销量及销售额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全球市场超短距投影仪销售额（2020-2031）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全球市场超短距投影仪销量（2020-2031）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全球市场超短距投影仪价格趋势（2020-2031）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全球市场主要厂商超短距投影仪产能、产量及市场份额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全球市场主要厂商超短距投影仪销量（2020-2025）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全球市场主要厂商超短距投影仪销售收入（2020-2025）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2025年全球主要生产商超短距投影仪收入排名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全球市场主要厂商超短距投影仪销售价格（2020-2025）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中国市场主要厂商超短距投影仪销量（2020-2025）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中国市场主要厂商超短距投影仪销售收入（2020-2025）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2025年中国主要生产商超短距投影仪收入排名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中国市场主要厂商超短距投影仪销售价格（2020-2025）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全球主要厂商超短距投影仪产地分布及商业化日期</w:t>
      </w:r>
      <w:r>
        <w:rPr>
          <w:rFonts w:hint="eastAsia"/>
        </w:rPr>
        <w:br/>
      </w:r>
      <w:r>
        <w:rPr>
          <w:rFonts w:hint="eastAsia"/>
        </w:rPr>
        <w:t>　　3.5 超短距投影仪行业集中度、竞争程度分析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超短距投影仪行业集中度分析：全球Top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全球超短距投影仪第一梯队、第二梯队和第三梯队生产商（品牌）及市场份额（2024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全球超短距投影仪主要地区分析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全球主要地区超短距投影仪市场规模分析：2020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全球主要地区超短距投影仪销售收入及市场份额（2020-2025年）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全球主要地区超短距投影仪销售收入预测（2025-2031年）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全球主要地区超短距投影仪销量分析：2020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全球主要地区超短距投影仪销量及市场份额（2020-2025年）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全球主要地区超短距投影仪销量及市场份额预测（2025-2031）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北美市场超短距投影仪销量、收入及增长率（2020-2031）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欧洲市场超短距投影仪销量、收入及增长率（2020-2031）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中国市场超短距投影仪销量、收入及增长率（2020-2031）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日本市场超短距投影仪销量、收入及增长率（2020-2031）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东南亚市场超短距投影仪销量、收入及增长率（2020-2031）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印度市场超短距投影仪销量、收入及增长率（2020-2031）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全球超短距投影仪主要生产商分析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不同分类超短距投影仪分析</w:t>
      </w:r>
      <w:r>
        <w:rPr>
          <w:rFonts w:hint="eastAsia"/>
        </w:rPr>
        <w:br/>
      </w:r>
      <w:r>
        <w:rPr>
          <w:rFonts w:hint="eastAsia"/>
        </w:rPr>
        <w:t>　　6.1 全球不同分类超短距投影仪销量（2020-2031）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全球不同分类超短距投影仪销量及市场份额（2020-2025）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全球不同分类超短距投影仪销量预测（2025-2031）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全球不同分类超短距投影仪收入（2020-2031）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全球不同分类超短距投影仪收入及市场份额（2020-2025）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全球不同分类超短距投影仪收入预测（2025-2031）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全球不同分类超短距投影仪价格走势（2020-2031）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中国不同分类超短距投影仪销量（2020-2031）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中国不同分类超短距投影仪销量及市场份额（2020-2025）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中国不同分类超短距投影仪销量预测（2025-2031）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中国不同分类超短距投影仪收入（2020-2031）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中国不同分类超短距投影仪收入及市场份额（2020-2025）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中国不同分类超短距投影仪收入预测（2025-2031）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不同应用超短距投影仪分析</w:t>
      </w:r>
      <w:r>
        <w:rPr>
          <w:rFonts w:hint="eastAsia"/>
        </w:rPr>
        <w:br/>
      </w:r>
      <w:r>
        <w:rPr>
          <w:rFonts w:hint="eastAsia"/>
        </w:rPr>
        <w:t>　　7.1 全球不同应用超短距投影仪销量（2020-2031）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全球不同应用超短距投影仪销量及市场份额（2020-2025）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全球不同应用超短距投影仪销量预测（2025-2031）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全球不同应用超短距投影仪收入（2020-2031）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全球不同应用超短距投影仪收入及市场份额（2020-2025）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全球不同应用超短距投影仪收入预测（2025-2031）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全球不同应用超短距投影仪价格走势（2020-2031）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中国不同应用超短距投影仪销量（2020-2031）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中国不同应用超短距投影仪销量及市场份额（2020-2025）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中国不同应用超短距投影仪销量预测（2025-2031）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中国不同应用超短距投影仪收入（2020-2031）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中国不同应用超短距投影仪收入及市场份额（2020-2025）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中国不同应用超短距投影仪收入预测（2025-2031）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超短距投影仪产业链分析</w:t>
      </w:r>
      <w:r>
        <w:rPr>
          <w:rFonts w:hint="eastAsia"/>
        </w:rPr>
        <w:br/>
      </w:r>
      <w:r>
        <w:rPr>
          <w:rFonts w:hint="eastAsia"/>
        </w:rPr>
        <w:t>　　8.2 超短距投影仪产业上游供应分析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超短距投影仪下游典型客户</w:t>
      </w:r>
      <w:r>
        <w:rPr>
          <w:rFonts w:hint="eastAsia"/>
        </w:rPr>
        <w:br/>
      </w:r>
      <w:r>
        <w:rPr>
          <w:rFonts w:hint="eastAsia"/>
        </w:rPr>
        <w:t>　　8.4 超短距投影仪销售渠道分析及建议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中国市场超短距投影仪产量、销量、进出口分析及未来趋势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中国市场超短距投影仪产量、销量、进出口分析及未来趋势（2020-2031）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中国市场超短距投影仪进出口贸易趋势</w:t>
      </w:r>
      <w:r>
        <w:rPr>
          <w:rFonts w:hint="eastAsia"/>
        </w:rPr>
        <w:br/>
      </w:r>
      <w:r>
        <w:rPr>
          <w:rFonts w:hint="eastAsia"/>
        </w:rPr>
        <w:t>　　9.3 中国市场超短距投影仪主要进口来源</w:t>
      </w:r>
      <w:r>
        <w:rPr>
          <w:rFonts w:hint="eastAsia"/>
        </w:rPr>
        <w:br/>
      </w:r>
      <w:r>
        <w:rPr>
          <w:rFonts w:hint="eastAsia"/>
        </w:rPr>
        <w:t>　　9.4 中国市场超短距投影仪主要出口目的地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中国市场超短距投影仪主要地区分布</w:t>
      </w:r>
      <w:r>
        <w:rPr>
          <w:rFonts w:hint="eastAsia"/>
        </w:rPr>
        <w:br/>
      </w:r>
      <w:r>
        <w:rPr>
          <w:rFonts w:hint="eastAsia"/>
        </w:rPr>
        <w:t>　　10.1 中国超短距投影仪生产地区分布</w:t>
      </w:r>
      <w:r>
        <w:rPr>
          <w:rFonts w:hint="eastAsia"/>
        </w:rPr>
        <w:br/>
      </w:r>
      <w:r>
        <w:rPr>
          <w:rFonts w:hint="eastAsia"/>
        </w:rPr>
        <w:t>　　10.2 中国超短距投影仪消费地区分布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超短距投影仪行业主要的增长驱动因素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超短距投影仪行业发展的有利因素及发展机遇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超短距投影仪行业发展面临的阻碍因素及挑战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超短距投影仪行业政策分析</w:t>
      </w:r>
      <w:r>
        <w:rPr>
          <w:rFonts w:hint="eastAsia"/>
        </w:rPr>
        <w:br/>
      </w:r>
      <w:r>
        <w:rPr>
          <w:rFonts w:hint="eastAsia"/>
        </w:rPr>
        <w:t>　　11.5 超短距投影仪中国企业SWOT分析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不同分类超短距投影仪增长趋势2020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超短距投影仪行业目前发展现状</w:t>
      </w:r>
      <w:r>
        <w:rPr>
          <w:rFonts w:hint="eastAsia"/>
        </w:rPr>
        <w:br/>
      </w:r>
      <w:r>
        <w:rPr>
          <w:rFonts w:hint="eastAsia"/>
        </w:rPr>
        <w:t>　　表： 超短距投影仪发展趋势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全球市场主要厂商超短距投影仪产能及产量（2020-2025）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全球市场主要厂商超短距投影仪销量（2020-2025）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全球市场主要厂商超短距投影仪产量市场份额（2020-2025）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全球市场主要厂商超短距投影仪销售收入（2020-2025）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全球市场主要厂商超短距投影仪销售收入市场份额（2020-2025）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2025年全球主要生产商超短距投影仪收入排名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全球市场主要厂商超短距投影仪销售价格（2020-2025）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中国市场主要厂商超短距投影仪销量（2020-2025）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中国市场主要厂商超短距投影仪产量市场份额（2020-2025）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中国市场主要厂商超短距投影仪销售收入（2020-2025）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中国市场主要厂商超短距投影仪销售收入市场份额（2020-2025）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2025年中国主要生产商超短距投影仪收入排名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中国市场主要厂商超短距投影仪销售价格（2020-2025）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全球主要厂商超短距投影仪产地分布及商业化日期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全球主要地区超短距投影仪销量份额（2025-2031）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超短距投影仪生产基地、销售区域、竞争对手及市场地位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重点企业（10）超短距投影仪产品规格、参数及市场应用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重点企业（10）超短距投影仪销量、收入、价格及毛利率（2020-2025）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全球市场不同分类超短距投影仪销量市场份额预测（2025-2031）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全球不同分类超短距投影仪价格走势（2020-2031）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全球市场不同应用超短距投影仪销量市场份额预测（2025-2031）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全球不同应用超短距投影仪价格走势（2020-2031）</w:t>
      </w:r>
      <w:r>
        <w:rPr>
          <w:rFonts w:hint="eastAsia"/>
        </w:rPr>
        <w:br/>
      </w:r>
      <w:r>
        <w:rPr>
          <w:rFonts w:hint="eastAsia"/>
        </w:rPr>
        <w:t>　　表： 超短距投影仪上游原料供应商及联系方式列表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超短距投影仪典型客户列表</w:t>
      </w:r>
      <w:r>
        <w:rPr>
          <w:rFonts w:hint="eastAsia"/>
        </w:rPr>
        <w:br/>
      </w:r>
      <w:r>
        <w:rPr>
          <w:rFonts w:hint="eastAsia"/>
        </w:rPr>
        <w:t>　　表： 超短距投影仪主要销售模式及销售渠道趋势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中国市场超短距投影仪产量、销量、进出口（2020-2025年）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中国市场超短距投影仪产量、销量、进出口预测（2025-2031）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中国市场超短距投影仪进出口贸易趋势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中国市场超短距投影仪主要进口来源</w:t>
      </w:r>
      <w:r>
        <w:rPr>
          <w:rFonts w:hint="eastAsia"/>
        </w:rPr>
        <w:br/>
      </w:r>
      <w:r>
        <w:rPr>
          <w:rFonts w:hint="eastAsia"/>
        </w:rPr>
        <w:t>　　表： 中国市场超短距投影仪主要出口目的地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中国超短距投影仪生产地区分布</w:t>
      </w:r>
      <w:r>
        <w:rPr>
          <w:rFonts w:hint="eastAsia"/>
        </w:rPr>
        <w:br/>
      </w:r>
      <w:r>
        <w:rPr>
          <w:rFonts w:hint="eastAsia"/>
        </w:rPr>
        <w:t>　　表： 中国超短距投影仪消费地区分布</w:t>
      </w:r>
      <w:r>
        <w:rPr>
          <w:rFonts w:hint="eastAsia"/>
        </w:rPr>
        <w:br/>
      </w:r>
      <w:r>
        <w:rPr>
          <w:rFonts w:hint="eastAsia"/>
        </w:rPr>
        <w:t>　　表： 超短距投影仪行业主要的增长驱动因素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超短距投影仪行业发展的有利因素及发展机遇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超短距投影仪行业发展面临的阻碍因素及挑战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超短距投影仪行业政策分析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超短距投影仪产品图片</w:t>
      </w:r>
      <w:r>
        <w:rPr>
          <w:rFonts w:hint="eastAsia"/>
        </w:rPr>
        <w:br/>
      </w:r>
      <w:r>
        <w:rPr>
          <w:rFonts w:hint="eastAsia"/>
        </w:rPr>
        <w:t>　　图： 全球不同分类超短距投影仪市场份额2024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全球不同应用超短距投影仪市场份额2024 VS 2025</w:t>
      </w:r>
      <w:r>
        <w:rPr>
          <w:rFonts w:hint="eastAsia"/>
        </w:rPr>
        <w:br/>
      </w:r>
      <w:r>
        <w:rPr>
          <w:rFonts w:hint="eastAsia"/>
        </w:rPr>
        <w:t>　　图： 全球超短距投影仪产能、产量、产能利用率及发展趋势（2020-2031）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全球超短距投影仪产量、需求量及发展趋势（2020-2031）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全球主要地区超短距投影仪产量市场份额（2020-2031）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中国超短距投影仪产能、产量、产能利用率及发展趋势（2020-2031）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中国超短距投影仪产量、市场需求量及发展趋势（2020-2031）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全球超短距投影仪市场销售额及增长率:（2020-2031）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全球市场超短距投影仪市场规模：2020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全球市场超短距投影仪价格趋势（2020-2031）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2025年全球市场主要厂商超短距投影仪销量市场份额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2025年全球市场主要厂商超短距投影仪收入市场份额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2025年中国市场主要厂商超短距投影仪销量市场份额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2025年中国市场主要厂商超短距投影仪收入市场份额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2025年全球前五及前十大生产商超短距投影仪市场份额</w:t>
      </w:r>
      <w:r>
        <w:rPr>
          <w:rFonts w:hint="eastAsia"/>
        </w:rPr>
        <w:br/>
      </w:r>
      <w:r>
        <w:rPr>
          <w:rFonts w:hint="eastAsia"/>
        </w:rPr>
        <w:t>　　图： 全球超短距投影仪第一梯队、第二梯队和第三梯队生产商（品牌）及市场份额（2024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全球主要地区超短距投影仪销售收入市场份额（2020-2025）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全球主要地区超短距投影仪销售收入市场份额（2024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全球主要地区超短距投影仪收入市场份额（2025-2031）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全球主要地区超短距投影仪销量市场份额（2024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北美市场超短距投影仪收入及增长率（2020-2031）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欧洲市场超短距投影仪收入及增长率（2020-2031）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中国市场超短距投影仪收入及增长率（2020-2031）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日本市场超短距投影仪收入及增长率（2020-2031）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东南亚市场超短距投影仪收入及增长率（2020-2031）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印度市场超短距投影仪销量及增长率（2020-2031）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印度市场超短距投影仪收入及增长率（2020-2031）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超短距投影仪产业链图</w:t>
      </w:r>
      <w:r>
        <w:rPr>
          <w:rFonts w:hint="eastAsia"/>
        </w:rPr>
        <w:br/>
      </w:r>
      <w:r>
        <w:rPr>
          <w:rFonts w:hint="eastAsia"/>
        </w:rPr>
        <w:t>　　图： 超短距投影仪中国企业SWOT分析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3db7ca723438b" w:history="1">
        <w:r>
          <w:rPr>
            <w:rStyle w:val="Hyperlink"/>
          </w:rPr>
          <w:t>2025-2031年全球与中国超短距投影仪发展现状分析及前景趋势预测报告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3db7ca723438b" w:history="1">
        <w:r>
          <w:rPr>
            <w:rStyle w:val="Hyperlink"/>
          </w:rPr>
          <w:t>https://www.20087.com/7/81/ChaoDuanJuTouYingYiFaZhanXianZhuangQianJing.html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距投影仪的优缺点、超短距投影仪缺点、超短焦投影仪推荐、超短距投影仪和激光电视区别、短焦投影仪、超短距投影仪怎么样、投射比小于1的投影仪、超短距投影仪和激光投影仪的区别是什么、投影仪改装成短距投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6d6ce7994c28" w:history="1">
      <w:r>
        <w:rPr>
          <w:rStyle w:val="Hyperlink"/>
        </w:rPr>
        <w:t>2025-2031年全球与中国超短距投影仪发展现状分析及前景趋势预测报告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aoDuanJuTouYingYiFaZhanXianZhuangQianJing.html" TargetMode="External" Id="Rf283db7ca72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aoDuanJuTouYingYiFaZhanXianZhuangQianJing.html" TargetMode="External" Id="Rd9dd6d6ce79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2025-04-07T06:18:00Z</dcterms:created>
  <dcterms:modified xsi:type="dcterms:W3CDTF">2025-04-07T07:18:00Z</dcterms:modified>
  <dc:subject>2025-2031年全球与中国超短距投影仪发展现状分析及前景趋势预测报告</dc:subject>
  <dc:title>2025-2031年全球与中国超短距投影仪发展现状分析及前景趋势预测报告</dc:title>
  <cp:keywords>2025-2031年全球与中国超短距投影仪发展现状分析及前景趋势预测报告</cp:keywords>
  <dc:description>2025-2031年全球与中国超短距投影仪发展现状分析及前景趋势预测报告</dc:description>
</cp:coreProperties>
</file>