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c5ed9662e4379" w:history="1">
              <w:r>
                <w:rPr>
                  <w:rStyle w:val="Hyperlink"/>
                </w:rPr>
                <w:t>2026-2032年中国面部化妆市场现状调研分析与发展前景报告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c5ed9662e4379" w:history="1">
              <w:r>
                <w:rPr>
                  <w:rStyle w:val="Hyperlink"/>
                </w:rPr>
                <w:t>2026-2032年中国面部化妆市场现状调研分析与发展前景报告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c5ed9662e4379" w:history="1">
                <w:r>
                  <w:rPr>
                    <w:rStyle w:val="Hyperlink"/>
                  </w:rPr>
                  <w:t>https://www.20087.com/7/61/MianBuHuaZhuangShiChangQianJingFenXi.html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化妆是通过彩妆产品修饰、美化或改变面部外观的个人护理行为，涵盖底妆、眼妆、唇妆及修容等多个环节，已成为全球美容消费的核心组成部分。当前市场呈现功效融合、成分透明与个性化定制三大趋势：粉底液强调养肤成分（如玻尿酸、烟酰胺）与SPF防护；口红追求高显色与持久不沾杯；眼影盘注重低敏配方与环保包装。在社交媒体与KOL种草驱动下，国潮品牌通过东方美学设计与本土肤质适配快速崛起；高端线则依托实验室研发与专利技术构建壁垒。消费者日益关注成分安全性（无酒精、无矿物油）、动物福利（零残忍认证）及碳足迹标签，推动行业向清洁美妆转型。</w:t>
      </w:r>
      <w:r>
        <w:rPr>
          <w:rFonts w:hint="eastAsia"/>
        </w:rPr>
        <w:br/>
      </w:r>
      <w:r>
        <w:rPr>
          <w:rFonts w:hint="eastAsia"/>
        </w:rPr>
        <w:t>　　未来，面部化妆将沿着精准定制、生物科技与虚实融合方向深化发展。AI皮肤检测结合3D面部扫描生成专属色号与配方，支持线上下单、线下即时打印；微生物组友好型彩妆调节皮肤微生态平衡。生物发酵技术生产高纯度色素与活性载体，提升功效与稳定性；可食用级原料拓展至唇部与眼部敏感区域。在体验端，AR虚拟试妆精度提升，支持光照变化与动态表情模拟；NFT数字妆容与元宇宙形象绑定，开辟社交新场景。此外，可替换芯设计与 refill 站模式大幅减少塑料浪费。长远看，面部化妆将从外在修饰工具升级为融合健康、表达与可持续理念的个性化美学系统，在自我认同与数字身份构建中持续释放文化价值。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c5ed9662e4379" w:history="1">
        <w:r>
          <w:rPr>
            <w:rStyle w:val="Hyperlink"/>
          </w:rPr>
          <w:t>2026-2032年中国面部化妆市场现状调研分析与发展前景报告</w:t>
        </w:r>
      </w:hyperlink>
      <w:r>
        <w:rPr>
          <w:rFonts w:hint="eastAsia"/>
        </w:rPr>
        <w:t>》基于统计局、相关行业协会及科研机构的详实数据，系统梳理了面部化妆产业链结构和供需现状，客观分析了面部化妆市场规模、价格变动及需求特征。报告从面部化妆技术发展现状与创新方向切入，结合政策环境与消费趋势变化，对面部化妆行业未来前景和增长空间进行了合理预测。通过对面部化妆重点企业的市场表现分析，呈现了行业竞争格局。同时，报告评估了不同面部化妆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面部化妆行业概述</w:t>
      </w:r>
      <w:r>
        <w:rPr>
          <w:rFonts w:hint="eastAsia"/>
        </w:rPr>
        <w:br/>
      </w:r>
      <w:r>
        <w:rPr>
          <w:rFonts w:hint="eastAsia"/>
        </w:rPr>
        <w:t>　　第一节 面部化妆定义与分类</w:t>
      </w:r>
      <w:r>
        <w:rPr>
          <w:rFonts w:hint="eastAsia"/>
        </w:rPr>
        <w:br/>
      </w:r>
      <w:r>
        <w:rPr>
          <w:rFonts w:hint="eastAsia"/>
        </w:rPr>
        <w:t>　　第二节 面部化妆应用领域</w:t>
      </w:r>
      <w:r>
        <w:rPr>
          <w:rFonts w:hint="eastAsia"/>
        </w:rPr>
        <w:br/>
      </w:r>
      <w:r>
        <w:rPr>
          <w:rFonts w:hint="eastAsia"/>
        </w:rPr>
        <w:t>　　第三节 面部化妆行业经济指标分析</w:t>
      </w:r>
      <w:r>
        <w:rPr>
          <w:rFonts w:hint="eastAsia"/>
        </w:rPr>
        <w:br/>
      </w:r>
      <w:r>
        <w:rPr>
          <w:rFonts w:hint="eastAsia"/>
        </w:rPr>
        <w:t>　　　　一、面部化妆行业赢利性评估</w:t>
      </w:r>
      <w:r>
        <w:rPr>
          <w:rFonts w:hint="eastAsia"/>
        </w:rPr>
        <w:br/>
      </w:r>
      <w:r>
        <w:rPr>
          <w:rFonts w:hint="eastAsia"/>
        </w:rPr>
        <w:t>　　　　二、面部化妆行业成长速度分析</w:t>
      </w:r>
      <w:r>
        <w:rPr>
          <w:rFonts w:hint="eastAsia"/>
        </w:rPr>
        <w:br/>
      </w:r>
      <w:r>
        <w:rPr>
          <w:rFonts w:hint="eastAsia"/>
        </w:rPr>
        <w:t>　　　　三、面部化妆附加值提升空间探讨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四、面部化妆行业进入壁垒分析</w:t>
      </w:r>
      <w:r>
        <w:rPr>
          <w:rFonts w:hint="eastAsia"/>
        </w:rPr>
        <w:br/>
      </w:r>
      <w:r>
        <w:rPr>
          <w:rFonts w:hint="eastAsia"/>
        </w:rPr>
        <w:t>　　　　五、面部化妆行业风险性评估</w:t>
      </w:r>
      <w:r>
        <w:rPr>
          <w:rFonts w:hint="eastAsia"/>
        </w:rPr>
        <w:br/>
      </w:r>
      <w:r>
        <w:rPr>
          <w:rFonts w:hint="eastAsia"/>
        </w:rPr>
        <w:t>　　　　六、面部化妆行业周期性分析</w:t>
      </w:r>
      <w:r>
        <w:rPr>
          <w:rFonts w:hint="eastAsia"/>
        </w:rPr>
        <w:br/>
      </w:r>
      <w:r>
        <w:rPr>
          <w:rFonts w:hint="eastAsia"/>
        </w:rPr>
        <w:t>　　　　七、面部化妆行业竞争程度指标</w:t>
      </w:r>
      <w:r>
        <w:rPr>
          <w:rFonts w:hint="eastAsia"/>
        </w:rPr>
        <w:br/>
      </w:r>
      <w:r>
        <w:rPr>
          <w:rFonts w:hint="eastAsia"/>
        </w:rPr>
        <w:t>　　　　八、面部化妆行业成熟度综合分析</w:t>
      </w:r>
      <w:r>
        <w:rPr>
          <w:rFonts w:hint="eastAsia"/>
        </w:rPr>
        <w:br/>
      </w:r>
      <w:r>
        <w:rPr>
          <w:rFonts w:hint="eastAsia"/>
        </w:rPr>
        <w:t>　　第四节 面部化妆产业链及经营模式分析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三、面部化妆销售模式与渠道策略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全球面部化妆市场发展分析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2025-2026年全球面部化妆行业发展分析</w:t>
      </w:r>
      <w:r>
        <w:rPr>
          <w:rFonts w:hint="eastAsia"/>
        </w:rPr>
        <w:br/>
      </w:r>
      <w:r>
        <w:rPr>
          <w:rFonts w:hint="eastAsia"/>
        </w:rPr>
        <w:t>　　　　一、全球面部化妆行业市场规模与趋势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二、全球面部化妆行业发展特点</w:t>
      </w:r>
      <w:r>
        <w:rPr>
          <w:rFonts w:hint="eastAsia"/>
        </w:rPr>
        <w:br/>
      </w:r>
      <w:r>
        <w:rPr>
          <w:rFonts w:hint="eastAsia"/>
        </w:rPr>
        <w:t>　　　　三、全球面部化妆行业竞争格局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主要国家与地区面部化妆市场分析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2026-2032年全球面部化妆行业发展趋势与前景预测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一、面部化妆行业发展趋势</w:t>
      </w:r>
      <w:r>
        <w:rPr>
          <w:rFonts w:hint="eastAsia"/>
        </w:rPr>
        <w:br/>
      </w:r>
      <w:r>
        <w:rPr>
          <w:rFonts w:hint="eastAsia"/>
        </w:rPr>
        <w:t>　　　　二、面部化妆行业发展潜力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中国面部化妆行业市场分析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2025-2026年面部化妆产能与投资动态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一、国内面部化妆产能现状与利用效率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二、面部化妆产能扩张与投资动态分析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2026-2032年面部化妆行业产量统计与趋势预测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一、2020-2025年面部化妆行业产量与增长趋势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1、2020-2025年面部化妆产量及增长趋势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2、2020-2025年面部化妆细分产品产量及份额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二、面部化妆产量影响因素分析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三、2026-2032年面部化妆产量预测</w:t>
      </w:r>
      <w:r>
        <w:rPr>
          <w:rFonts w:hint="eastAsia"/>
        </w:rPr>
        <w:br/>
      </w:r>
      <w:r>
        <w:rPr>
          <w:rFonts w:hint="eastAsia"/>
        </w:rPr>
        <w:t>　　第三节 2026-2032年面部化妆市场需求与销售分析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一、2025-2026年面部化妆行业需求现状</w:t>
      </w:r>
      <w:r>
        <w:rPr>
          <w:rFonts w:hint="eastAsia"/>
        </w:rPr>
        <w:br/>
      </w:r>
      <w:r>
        <w:rPr>
          <w:rFonts w:hint="eastAsia"/>
        </w:rPr>
        <w:t>　　　　二、面部化妆客户群体与需求特点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三、2020-2025年面部化妆行业销售规模分析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四、2026-2032年面部化妆市场增长潜力与规模预测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2025-2026年面部化妆行业技术发展现状及趋势分析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面部化妆行业技术发展现状分析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国内外面部化妆行业技术差距分析及差距形成的主要原因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面部化妆行业技术发展方向、趋势预测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提升面部化妆行业技术能力策略建议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中国面部化妆细分市场分析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一、2025-2026年面部化妆主要细分产品市场现状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面部化妆价格机制与竞争策略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一、2020-2025年面部化妆市场价格走势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面部化妆定价策略与方法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2026-2032年面部化妆价格竞争态势与趋势预测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中国面部化妆行业重点区域市场研究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2025-2026年重点区域面部化妆市场发展概况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二、2020-2025年面部化妆市场需求规模情况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三、2026-2032年面部化妆行业发展潜力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二、2020-2025年面部化妆市场需求规模情况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三、2026-2032年面部化妆行业发展潜力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二、2020-2025年面部化妆市场需求规模情况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三、2026-2032年面部化妆行业发展潜力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二、2020-2025年面部化妆市场需求规模情况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三、2026-2032年面部化妆行业发展潜力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二、2020-2025年面部化妆市场需求规模情况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三、2026-2032年面部化妆行业发展潜力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2020-2025年中国面部化妆行业进出口情况分析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面部化妆行业进口规模与来源分析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一、2020-2025年面部化妆进口规模分析</w:t>
      </w:r>
      <w:r>
        <w:rPr>
          <w:rFonts w:hint="eastAsia"/>
        </w:rPr>
        <w:br/>
      </w:r>
      <w:r>
        <w:rPr>
          <w:rFonts w:hint="eastAsia"/>
        </w:rPr>
        <w:t>　　　　二、面部化妆主要进口来源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面部化妆行业出口规模与目的地分析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一、2020-2025年面部化妆出口规模分析</w:t>
      </w:r>
      <w:r>
        <w:rPr>
          <w:rFonts w:hint="eastAsia"/>
        </w:rPr>
        <w:br/>
      </w:r>
      <w:r>
        <w:rPr>
          <w:rFonts w:hint="eastAsia"/>
        </w:rPr>
        <w:t>　　　　二、面部化妆主要出口目的地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2020-2025年中国面部化妆总体规模与财务指标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中国面部化妆行业总体规模分析</w:t>
      </w:r>
      <w:r>
        <w:rPr>
          <w:rFonts w:hint="eastAsia"/>
        </w:rPr>
        <w:br/>
      </w:r>
      <w:r>
        <w:rPr>
          <w:rFonts w:hint="eastAsia"/>
        </w:rPr>
        <w:t>　　　　一、面部化妆企业数量与结构</w:t>
      </w:r>
      <w:r>
        <w:rPr>
          <w:rFonts w:hint="eastAsia"/>
        </w:rPr>
        <w:br/>
      </w:r>
      <w:r>
        <w:rPr>
          <w:rFonts w:hint="eastAsia"/>
        </w:rPr>
        <w:t>　　　　二、面部化妆从业人员规模</w:t>
      </w:r>
      <w:r>
        <w:rPr>
          <w:rFonts w:hint="eastAsia"/>
        </w:rPr>
        <w:br/>
      </w:r>
      <w:r>
        <w:rPr>
          <w:rFonts w:hint="eastAsia"/>
        </w:rPr>
        <w:t>　　　　三、面部化妆行业资产状况</w:t>
      </w:r>
      <w:r>
        <w:rPr>
          <w:rFonts w:hint="eastAsia"/>
        </w:rPr>
        <w:br/>
      </w:r>
      <w:r>
        <w:rPr>
          <w:rFonts w:hint="eastAsia"/>
        </w:rPr>
        <w:t>　　第二节 中国面部化妆行业财务指标总体分析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面部化妆行业重点企业经营状况分析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面部化妆重点企业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面部化妆领先企业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面部化妆标杆企业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面部化妆代表企业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面部化妆龙头企业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面部化妆重点企业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中国面部化妆行业竞争格局分析</w:t>
      </w:r>
      <w:r>
        <w:rPr>
          <w:rFonts w:hint="eastAsia"/>
        </w:rPr>
        <w:br/>
      </w:r>
      <w:r>
        <w:rPr>
          <w:rFonts w:hint="eastAsia"/>
        </w:rPr>
        <w:t>　　第一节 面部化妆行业竞争格局总览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2025-2026年面部化妆行业竞争力分析</w:t>
      </w:r>
      <w:r>
        <w:rPr>
          <w:rFonts w:hint="eastAsia"/>
        </w:rPr>
        <w:br/>
      </w:r>
      <w:r>
        <w:rPr>
          <w:rFonts w:hint="eastAsia"/>
        </w:rPr>
        <w:t>　　　　一、面部化妆供应商议价能力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四、面部化妆替代品威胁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2020-2025年面部化妆行业企业并购活动分析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2025-2026年面部化妆行业会展与招投标活动分析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一、面部化妆行业会展活动及其市场影响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2026年中国面部化妆企业发展策略分析</w:t>
      </w:r>
      <w:r>
        <w:rPr>
          <w:rFonts w:hint="eastAsia"/>
        </w:rPr>
        <w:br/>
      </w:r>
      <w:r>
        <w:rPr>
          <w:rFonts w:hint="eastAsia"/>
        </w:rPr>
        <w:t>　　第一节 面部化妆市场策略分析</w:t>
      </w:r>
      <w:r>
        <w:rPr>
          <w:rFonts w:hint="eastAsia"/>
        </w:rPr>
        <w:br/>
      </w:r>
      <w:r>
        <w:rPr>
          <w:rFonts w:hint="eastAsia"/>
        </w:rPr>
        <w:t>　　　　一、面部化妆市场定位与拓展策略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二、面部化妆市场细分与目标客户</w:t>
      </w:r>
      <w:r>
        <w:rPr>
          <w:rFonts w:hint="eastAsia"/>
        </w:rPr>
        <w:br/>
      </w:r>
      <w:r>
        <w:rPr>
          <w:rFonts w:hint="eastAsia"/>
        </w:rPr>
        <w:t>　　第二节 面部化妆销售策略分析</w:t>
      </w:r>
      <w:r>
        <w:rPr>
          <w:rFonts w:hint="eastAsia"/>
        </w:rPr>
        <w:br/>
      </w:r>
      <w:r>
        <w:rPr>
          <w:rFonts w:hint="eastAsia"/>
        </w:rPr>
        <w:t>　　　　一、面部化妆销售渠道与网络建设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提高面部化妆企业竞争力建议</w:t>
      </w:r>
      <w:r>
        <w:rPr>
          <w:rFonts w:hint="eastAsia"/>
        </w:rPr>
        <w:br/>
      </w:r>
      <w:r>
        <w:rPr>
          <w:rFonts w:hint="eastAsia"/>
        </w:rPr>
        <w:t>　　　　一、面部化妆技术创新与管理优化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面部化妆品牌战略思考</w:t>
      </w:r>
      <w:r>
        <w:rPr>
          <w:rFonts w:hint="eastAsia"/>
        </w:rPr>
        <w:br/>
      </w:r>
      <w:r>
        <w:rPr>
          <w:rFonts w:hint="eastAsia"/>
        </w:rPr>
        <w:t>　　　　一、面部化妆品牌建设与维护</w:t>
      </w:r>
      <w:r>
        <w:rPr>
          <w:rFonts w:hint="eastAsia"/>
        </w:rPr>
        <w:br/>
      </w:r>
      <w:r>
        <w:rPr>
          <w:rFonts w:hint="eastAsia"/>
        </w:rPr>
        <w:t>　　　　二、面部化妆品牌影响力与市场竞争力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中国面部化妆行业风险与对策</w:t>
      </w:r>
      <w:r>
        <w:rPr>
          <w:rFonts w:hint="eastAsia"/>
        </w:rPr>
        <w:br/>
      </w:r>
      <w:r>
        <w:rPr>
          <w:rFonts w:hint="eastAsia"/>
        </w:rPr>
        <w:t>　　第一节 面部化妆行业SWOT分析</w:t>
      </w:r>
      <w:r>
        <w:rPr>
          <w:rFonts w:hint="eastAsia"/>
        </w:rPr>
        <w:br/>
      </w:r>
      <w:r>
        <w:rPr>
          <w:rFonts w:hint="eastAsia"/>
        </w:rPr>
        <w:t>　　　　一、面部化妆行业优势分析</w:t>
      </w:r>
      <w:r>
        <w:rPr>
          <w:rFonts w:hint="eastAsia"/>
        </w:rPr>
        <w:br/>
      </w:r>
      <w:r>
        <w:rPr>
          <w:rFonts w:hint="eastAsia"/>
        </w:rPr>
        <w:t>　　　　二、面部化妆行业劣势分析</w:t>
      </w:r>
      <w:r>
        <w:rPr>
          <w:rFonts w:hint="eastAsia"/>
        </w:rPr>
        <w:br/>
      </w:r>
      <w:r>
        <w:rPr>
          <w:rFonts w:hint="eastAsia"/>
        </w:rPr>
        <w:t>　　　　三、面部化妆市场机会探索</w:t>
      </w:r>
      <w:r>
        <w:rPr>
          <w:rFonts w:hint="eastAsia"/>
        </w:rPr>
        <w:br/>
      </w:r>
      <w:r>
        <w:rPr>
          <w:rFonts w:hint="eastAsia"/>
        </w:rPr>
        <w:t>　　　　四、面部化妆市场威胁评估</w:t>
      </w:r>
      <w:r>
        <w:rPr>
          <w:rFonts w:hint="eastAsia"/>
        </w:rPr>
        <w:br/>
      </w:r>
      <w:r>
        <w:rPr>
          <w:rFonts w:hint="eastAsia"/>
        </w:rPr>
        <w:t>　　第二节 面部化妆行业风险及对策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2026-2032年中国面部化妆行业前景与发展趋势</w:t>
      </w:r>
      <w:r>
        <w:rPr>
          <w:rFonts w:hint="eastAsia"/>
        </w:rPr>
        <w:br/>
      </w:r>
      <w:r>
        <w:rPr>
          <w:rFonts w:hint="eastAsia"/>
        </w:rPr>
        <w:t>　　第一节 面部化妆行业发展环境分析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2026-2032年面部化妆行业发展趋势与方向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一、面部化妆行业发展方向预测</w:t>
      </w:r>
      <w:r>
        <w:rPr>
          <w:rFonts w:hint="eastAsia"/>
        </w:rPr>
        <w:br/>
      </w:r>
      <w:r>
        <w:rPr>
          <w:rFonts w:hint="eastAsia"/>
        </w:rPr>
        <w:t>　　　　二、面部化妆发展趋势分析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2026-2032年面部化妆行业发展潜力与机遇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一、面部化妆市场发展潜力评估</w:t>
      </w:r>
      <w:r>
        <w:rPr>
          <w:rFonts w:hint="eastAsia"/>
        </w:rPr>
        <w:br/>
      </w:r>
      <w:r>
        <w:rPr>
          <w:rFonts w:hint="eastAsia"/>
        </w:rPr>
        <w:t>　　　　二、面部化妆新兴市场与机遇探索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面部化妆行业研究结论与建议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中^智^林^－面部化妆行业发展建议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面部化妆行业历程</w:t>
      </w:r>
      <w:r>
        <w:rPr>
          <w:rFonts w:hint="eastAsia"/>
        </w:rPr>
        <w:br/>
      </w:r>
      <w:r>
        <w:rPr>
          <w:rFonts w:hint="eastAsia"/>
        </w:rPr>
        <w:t>　　图表 面部化妆行业生命周期</w:t>
      </w:r>
      <w:r>
        <w:rPr>
          <w:rFonts w:hint="eastAsia"/>
        </w:rPr>
        <w:br/>
      </w:r>
      <w:r>
        <w:rPr>
          <w:rFonts w:hint="eastAsia"/>
        </w:rPr>
        <w:t>　　图表 面部化妆行业产业链分析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2020-2025年中国面部化妆行业市场规模及增长情况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2020-2025年面部化妆行业市场容量分析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2020-2025年中国面部化妆行业产能统计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2020-2025年中国面部化妆行业产量及增长趋势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2020-2025年中国面部化妆市场需求量及增速统计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2025年中国面部化妆行业需求领域分布格局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2020-2025年中国面部化妆行业销售收入分析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2020-2025年中国面部化妆行业盈利情况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2020-2025年中国面部化妆行业利润总额统计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2020-2025年中国面部化妆进口数量分析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2020-2025年中国面部化妆进口金额分析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2020-2025年中国面部化妆出口数量分析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2020-2025年中国面部化妆出口金额分析</w:t>
      </w:r>
      <w:r>
        <w:rPr>
          <w:rFonts w:hint="eastAsia"/>
        </w:rPr>
        <w:br/>
      </w:r>
      <w:r>
        <w:rPr>
          <w:rFonts w:hint="eastAsia"/>
        </w:rPr>
        <w:t>　　图表 2025年中国面部化妆进口国家及地区分析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2025年中国面部化妆出口国家及地区分析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2020-2025年中国面部化妆行业企业数量情况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2020-2025年中国面部化妆行业企业平均规模情况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**地区面部化妆市场规模及增长情况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**地区面部化妆行业市场需求情况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**地区面部化妆市场规模及增长情况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**地区面部化妆行业市场需求情况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**地区面部化妆市场规模及增长情况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**地区面部化妆行业市场需求情况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**地区面部化妆市场规模及增长情况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**地区面部化妆行业市场需求情况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面部化妆重点企业（一）基本信息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面部化妆重点企业（一）经营情况分析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面部化妆重点企业（一）主要经济指标情况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面部化妆重点企业（二）经营情况分析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面部化妆重点企业（二）主要经济指标情况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面部化妆重点企业（二）盈利能力情况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面部化妆重点企业（三）经营情况分析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面部化妆重点企业（三）主要经济指标情况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面部化妆重点企业（三）成长能力情况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2026-2032年中国面部化妆行业产能预测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2026-2032年中国面部化妆行业产量预测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2026-2032年中国面部化妆市场需求量预测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2026-2032年中国面部化妆行业供需平衡预测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2026-2032年中国面部化妆行业市场容量预测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2026-2032年中国面部化妆行业市场规模预测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2026-2032年中国面部化妆市场前景分析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2026-2032年中国面部化妆行业发展趋势预测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c5ed9662e4379" w:history="1">
        <w:r>
          <w:rPr>
            <w:rStyle w:val="Hyperlink"/>
          </w:rPr>
          <w:t>2026-2032年中国面部化妆市场现状调研分析与发展前景报告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c5ed9662e4379" w:history="1">
        <w:r>
          <w:rPr>
            <w:rStyle w:val="Hyperlink"/>
          </w:rPr>
          <w:t>https://www.20087.com/7/61/MianBuHuaZhuangShiChangQianJingFenXi.html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热点：化妆的步骤和方法是什么、面部化妆品涂抹顺序、化妆的正确顺序、面部化妆的英文、化妆怎么把脸画瘦、面部化妆的步骤、为啥博主说化妆不用水乳、面部化妆分为几类、运动的时候素颜还是带妆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8190863a94def" w:history="1">
      <w:r>
        <w:rPr>
          <w:rStyle w:val="Hyperlink"/>
        </w:rPr>
        <w:t>2026-2032年中国面部化妆市场现状调研分析与发展前景报告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ianBuHuaZhuangShiChangQianJingFenXi.html" TargetMode="External" Id="R384c5ed9662e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ianBuHuaZhuangShiChangQianJingFenXi.html" TargetMode="External" Id="R5fa8190863a9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2026-01-20T05:53:05Z</dcterms:created>
  <dcterms:modified xsi:type="dcterms:W3CDTF">2026-01-20T06:53:05Z</dcterms:modified>
  <dc:subject>2026-2032年中国面部化妆市场现状调研分析与发展前景报告</dc:subject>
  <dc:title>2026-2032年中国面部化妆市场现状调研分析与发展前景报告</dc:title>
  <cp:keywords>2026-2032年中国面部化妆市场现状调研分析与发展前景报告</cp:keywords>
  <dc:description>2026-2032年中国面部化妆市场现状调研分析与发展前景报告</dc:description>
</cp:coreProperties>
</file>