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02d08451046e4" w:history="1">
              <w:r>
                <w:rPr>
                  <w:rStyle w:val="Hyperlink"/>
                </w:rPr>
                <w:t>全球与中国婴儿身体乳市场调查研究及行业前景分析报告（2026-2031年）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02d08451046e4" w:history="1">
              <w:r>
                <w:rPr>
                  <w:rStyle w:val="Hyperlink"/>
                </w:rPr>
                <w:t>全球与中国婴儿身体乳市场调查研究及行业前景分析报告（2026-2031年）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02d08451046e4" w:history="1">
                <w:r>
                  <w:rPr>
                    <w:rStyle w:val="Hyperlink"/>
                  </w:rPr>
                  <w:t>https://www.20087.com/8/81/YingErShenTiRuQianJing.html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身体乳是专为婴幼儿娇嫩肌肤设计的保湿护理产品，强调温和无刺激、低致敏性与屏障修护功能。当前市场产品普遍采用精简配方，以甘油、角鲨烷、神经酰胺及天然植物油（如葵花籽油、燕麦提取物）为核心成分，避免香精、色素、酒精及防腐剂添加。主流品牌通过儿科皮肤测试、低敏认证及临床合作背书，建立家长信任。在新生儿护理、湿疹预防及季节性干燥防护中，婴儿身体乳已成为家庭常备品。然而，部分产品虽标榜“天然”，却含潜在致敏植物提取物；同时，消费者对“是否需每日使用”存在认知分歧，影响使用频率。</w:t>
      </w:r>
      <w:r>
        <w:rPr>
          <w:rFonts w:hint="eastAsia"/>
        </w:rPr>
        <w:br/>
      </w:r>
      <w:r>
        <w:rPr>
          <w:rFonts w:hint="eastAsia"/>
        </w:rPr>
        <w:t>　　未来，婴儿身体乳将向精准屏障科学、微生态友好与透明溯源方向演进。基于婴儿皮肤pH值（约5.5）与脂质组成研发的仿生配方将更高效重建天然保护膜。益生元成分将用于滋养有益菌群，抑制金黄色葡萄球菌等致病菌定植。在安全层面，区块链技术将实现从原料种植到成品灌装的全链路可追溯，杜绝污染风险。此外，可替换内芯包装与浓缩补充装将减少塑料浪费。长远看，婴儿身体乳将从“基础保湿品”升级为“婴幼儿皮肤健康早期干预工具”，在预防性儿科护理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02d08451046e4" w:history="1">
        <w:r>
          <w:rPr>
            <w:rStyle w:val="Hyperlink"/>
          </w:rPr>
          <w:t>全球与中国婴儿身体乳市场调查研究及行业前景分析报告（2026-2031年）</w:t>
        </w:r>
      </w:hyperlink>
      <w:r>
        <w:rPr>
          <w:rFonts w:hint="eastAsia"/>
        </w:rPr>
        <w:t>》基于统计局、相关协会等机构的详实数据，系统分析了婴儿身体乳行业的市场规模、竞争格局及技术发展现状，重点研究了婴儿身体乳产业链结构、市场需求变化及价格走势。报告对婴儿身体乳行业的发展趋势做出科学预测，评估了婴儿身体乳不同细分领域的增长潜力与投资风险，同时分析了婴儿身体乳重点企业的市场表现与战略布局。结合政策环境与技术创新方向，为相关企业调整经营策略、投资者把握市场机会提供客观参考，帮助决策者准确理解婴儿身体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按产品类型细分，全球婴儿身体乳市场规模2020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日常护理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按应用细分，全球婴儿身体乳市场规模2020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母婴店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婴儿身体乳行业发展总体概况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婴儿身体乳行业发展主要特点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婴儿身体乳行业发展影响因素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婴儿身体乳有利因素</w:t>
      </w:r>
      <w:r>
        <w:rPr>
          <w:rFonts w:hint="eastAsia"/>
        </w:rPr>
        <w:br/>
      </w:r>
      <w:r>
        <w:rPr>
          <w:rFonts w:hint="eastAsia"/>
        </w:rPr>
        <w:t>　　　　1.5.3 .2 婴儿身体乳不利因素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全球市场，近三年婴儿身体乳主要企业占有率及排名（按销量）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婴儿身体乳主要企业在国际市场占有率（按销量，2022-2025）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2024年婴儿身体乳主要企业在国际市场排名（按销量）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全球市场主要企业婴儿身体乳销量（2022-2025）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全球市场，近三年婴儿身体乳主要企业占有率及排名（按收入）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婴儿身体乳主要企业在国际市场占有率（按收入，2022-2025）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2024年婴儿身体乳主要企业在国际市场排名（按收入）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全球市场主要企业婴儿身体乳销售收入（2022-2025）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全球市场主要企业婴儿身体乳销售价格（2022-2025）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中国市场，近三年婴儿身体乳主要企业占有率及排名（按销量）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婴儿身体乳主要企业在中国市场占有率（按销量，2022-2025）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2024年婴儿身体乳主要企业在中国市场排名（按销量）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中国市场主要企业婴儿身体乳销量（2022-2025）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中国市场，近三年婴儿身体乳主要企业占有率及排名（按收入）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婴儿身体乳主要企业在中国市场占有率（按收入，2022-2025）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2024年婴儿身体乳主要企业在中国市场排名（按收入）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中国市场主要企业婴儿身体乳销售收入（2022-2025）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全球主要厂商婴儿身体乳总部及产地分布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全球主要厂商成立时间及婴儿身体乳商业化日期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全球主要厂商婴儿身体乳产品类型及应用</w:t>
      </w:r>
      <w:r>
        <w:rPr>
          <w:rFonts w:hint="eastAsia"/>
        </w:rPr>
        <w:br/>
      </w:r>
      <w:r>
        <w:rPr>
          <w:rFonts w:hint="eastAsia"/>
        </w:rPr>
        <w:t>　　2.9 婴儿身体乳行业集中度、竞争程度分析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婴儿身体乳行业集中度分析：2024年全球Top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全球婴儿身体乳第一梯队、第二梯队和第三梯队生产商（品牌）及市场份额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全球婴儿身体乳总体规模分析</w:t>
      </w:r>
      <w:r>
        <w:rPr>
          <w:rFonts w:hint="eastAsia"/>
        </w:rPr>
        <w:br/>
      </w:r>
      <w:r>
        <w:rPr>
          <w:rFonts w:hint="eastAsia"/>
        </w:rPr>
        <w:t>　　3.1 全球婴儿身体乳供需现状及预测（2020-2031）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全球婴儿身体乳产能、产量、产能利用率及发展趋势（2020-2031）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全球婴儿身体乳产量、需求量及发展趋势（2020-2031）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全球主要地区婴儿身体乳产量及发展趋势（2020-2031）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全球主要地区婴儿身体乳产量（2020-2025）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全球主要地区婴儿身体乳产量（2026-2031）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全球主要地区婴儿身体乳产量市场份额（2020-2031）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中国婴儿身体乳供需现状及预测（2020-2031）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中国婴儿身体乳产能、产量、产能利用率及发展趋势（2020-2031）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中国婴儿身体乳产量、市场需求量及发展趋势（2020-2031）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中国市场婴儿身体乳进出口（2020-2031）</w:t>
      </w:r>
      <w:r>
        <w:rPr>
          <w:rFonts w:hint="eastAsia"/>
        </w:rPr>
        <w:br/>
      </w:r>
      <w:r>
        <w:rPr>
          <w:rFonts w:hint="eastAsia"/>
        </w:rPr>
        <w:t>　　3.4 全球婴儿身体乳销量及销售额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全球市场婴儿身体乳销售额（2020-2031）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全球市场婴儿身体乳销量（2020-2031）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全球市场婴儿身体乳价格趋势（2020-2031）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全球婴儿身体乳主要地区分析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全球主要地区婴儿身体乳市场规模分析：2020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全球主要地区婴儿身体乳销售收入及市场份额（2020-2025年）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全球主要地区婴儿身体乳销售收入预测（2026-2031年）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全球主要地区婴儿身体乳销量分析：2020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全球主要地区婴儿身体乳销量及市场份额（2020-2025年）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全球主要地区婴儿身体乳销量及市场份额预测（2026-2031）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北美市场婴儿身体乳销量、收入及增长率（2020-2031）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欧洲市场婴儿身体乳销量、收入及增长率（2020-2031）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中国市场婴儿身体乳销量、收入及增长率（2020-2031）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日本市场婴儿身体乳销量、收入及增长率（2020-2031）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东南亚市场婴儿身体乳销量、收入及增长率（2020-2031）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印度市场婴儿身体乳销量、收入及增长率（2020-2031）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不同产品类型婴儿身体乳分析</w:t>
      </w:r>
      <w:r>
        <w:rPr>
          <w:rFonts w:hint="eastAsia"/>
        </w:rPr>
        <w:br/>
      </w:r>
      <w:r>
        <w:rPr>
          <w:rFonts w:hint="eastAsia"/>
        </w:rPr>
        <w:t>　　6.1 全球不同产品类型婴儿身体乳销量（2020-2031）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全球不同产品类型婴儿身体乳销量及市场份额（2020-2025）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全球不同产品类型婴儿身体乳销量预测（2026-2031）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全球不同产品类型婴儿身体乳收入（2020-2031）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全球不同产品类型婴儿身体乳收入及市场份额（2020-2025）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全球不同产品类型婴儿身体乳收入预测（2026-2031）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全球不同产品类型婴儿身体乳价格走势（2020-2031）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中国不同产品类型婴儿身体乳销量（2020-2031）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中国不同产品类型婴儿身体乳销量预测（2026-2031）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中国不同产品类型婴儿身体乳销量及市场份额（2020-2025）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中国不同产品类型婴儿身体乳收入（2020-2031）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中国不同产品类型婴儿身体乳收入及市场份额（2020-2025）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中国不同产品类型婴儿身体乳收入预测（2026-2031）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不同应用婴儿身体乳分析</w:t>
      </w:r>
      <w:r>
        <w:rPr>
          <w:rFonts w:hint="eastAsia"/>
        </w:rPr>
        <w:br/>
      </w:r>
      <w:r>
        <w:rPr>
          <w:rFonts w:hint="eastAsia"/>
        </w:rPr>
        <w:t>　　7.1 全球不同应用婴儿身体乳销量（2020-2031）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全球不同应用婴儿身体乳销量及市场份额（2020-2025）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全球不同应用婴儿身体乳销量预测（2026-2031）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全球不同应用婴儿身体乳收入（2020-2031）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全球不同应用婴儿身体乳收入及市场份额（2020-2025）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全球不同应用婴儿身体乳收入预测（2026-2031）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全球不同应用婴儿身体乳价格走势（2020-2031）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中国不同应用婴儿身体乳销量（2020-2031）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中国不同应用婴儿身体乳销量及市场份额（2020-2025）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中国不同应用婴儿身体乳销量预测（2026-2031）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中国不同应用婴儿身体乳收入（2020-2031）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中国不同应用婴儿身体乳收入及市场份额（2020-2025）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中国不同应用婴儿身体乳收入预测（2026-2031）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婴儿身体乳行业发展趋势</w:t>
      </w:r>
      <w:r>
        <w:rPr>
          <w:rFonts w:hint="eastAsia"/>
        </w:rPr>
        <w:br/>
      </w:r>
      <w:r>
        <w:rPr>
          <w:rFonts w:hint="eastAsia"/>
        </w:rPr>
        <w:t>　　8.2 婴儿身体乳行业主要驱动因素</w:t>
      </w:r>
      <w:r>
        <w:rPr>
          <w:rFonts w:hint="eastAsia"/>
        </w:rPr>
        <w:br/>
      </w:r>
      <w:r>
        <w:rPr>
          <w:rFonts w:hint="eastAsia"/>
        </w:rPr>
        <w:t>　　8.3 婴儿身体乳中国企业SWOT分析</w:t>
      </w:r>
      <w:r>
        <w:rPr>
          <w:rFonts w:hint="eastAsia"/>
        </w:rPr>
        <w:br/>
      </w:r>
      <w:r>
        <w:rPr>
          <w:rFonts w:hint="eastAsia"/>
        </w:rPr>
        <w:t>　　8.4 中国婴儿身体乳行业政策环境分析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婴儿身体乳行业产业链简介</w:t>
      </w:r>
      <w:r>
        <w:rPr>
          <w:rFonts w:hint="eastAsia"/>
        </w:rPr>
        <w:br/>
      </w:r>
      <w:r>
        <w:rPr>
          <w:rFonts w:hint="eastAsia"/>
        </w:rPr>
        <w:t>　　　　9.1.1 婴儿身体乳行业供应链分析</w:t>
      </w:r>
      <w:r>
        <w:rPr>
          <w:rFonts w:hint="eastAsia"/>
        </w:rPr>
        <w:br/>
      </w:r>
      <w:r>
        <w:rPr>
          <w:rFonts w:hint="eastAsia"/>
        </w:rPr>
        <w:t>　　　　9.1.2 婴儿身体乳主要原料及供应情况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婴儿身体乳行业采购模式</w:t>
      </w:r>
      <w:r>
        <w:rPr>
          <w:rFonts w:hint="eastAsia"/>
        </w:rPr>
        <w:br/>
      </w:r>
      <w:r>
        <w:rPr>
          <w:rFonts w:hint="eastAsia"/>
        </w:rPr>
        <w:t>　　9.3 婴儿身体乳行业生产模式</w:t>
      </w:r>
      <w:r>
        <w:rPr>
          <w:rFonts w:hint="eastAsia"/>
        </w:rPr>
        <w:br/>
      </w:r>
      <w:r>
        <w:rPr>
          <w:rFonts w:hint="eastAsia"/>
        </w:rPr>
        <w:t>　　9.4 婴儿身体乳行业销售模式及销售渠道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按产品类型细分，全球婴儿身体乳市场规模2020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按应用细分，全球婴儿身体乳市场规模（CAGR）2020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婴儿身体乳行业发展主要特点</w:t>
      </w:r>
      <w:r>
        <w:rPr>
          <w:rFonts w:hint="eastAsia"/>
        </w:rPr>
        <w:br/>
      </w:r>
      <w:r>
        <w:rPr>
          <w:rFonts w:hint="eastAsia"/>
        </w:rPr>
        <w:t>　　表 4： 婴儿身体乳行业发展有利因素分析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婴儿身体乳行业发展不利因素分析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进入婴儿身体乳行业壁垒</w:t>
      </w:r>
      <w:r>
        <w:rPr>
          <w:rFonts w:hint="eastAsia"/>
        </w:rPr>
        <w:br/>
      </w:r>
      <w:r>
        <w:rPr>
          <w:rFonts w:hint="eastAsia"/>
        </w:rPr>
        <w:t>　　表 7： 婴儿身体乳主要企业在国际市场占有率（按销量，2022-2025）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2024年婴儿身体乳主要企业在国际市场排名（按销量）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全球市场主要企业婴儿身体乳销量（2022-2025）&amp;（千件）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婴儿身体乳主要企业在国际市场占有率（按收入，2022-2025）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2024年婴儿身体乳主要企业在国际市场排名（按收入）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全球市场主要企业婴儿身体乳销售收入（2022-2025）&amp;（万元）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全球市场主要企业婴儿身体乳销售价格（2022-2025）&amp;（元/件）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婴儿身体乳主要企业在中国市场占有率（按销量，2022-2025）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2024年婴儿身体乳主要企业在中国市场排名（按销量）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中国市场主要企业婴儿身体乳销量（2022-2025）&amp;（千件）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婴儿身体乳主要企业在中国市场占有率（按收入，2022-2025）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2024年婴儿身体乳主要企业在中国市场排名（按收入）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中国市场主要企业婴儿身体乳销售收入（2022-2025）&amp;（万元）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全球主要厂商婴儿身体乳总部及产地分布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全球主要厂商成立时间及婴儿身体乳商业化日期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全球主要厂商婴儿身体乳产品类型及应用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2024年全球婴儿身体乳主要厂商市场地位（第一梯队、第二梯队和第三梯队）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全球婴儿身体乳市场投资、并购等现状分析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全球主要地区婴儿身体乳产量增速（CAGR）：（2020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全球主要地区婴儿身体乳产量（2020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全球主要地区婴儿身体乳产量（2020-2025）&amp;（千件）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全球主要地区婴儿身体乳产量（2026-2031）&amp;（千件）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全球主要地区婴儿身体乳产量市场份额（2020-2025）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全球主要地区婴儿身体乳产量（2026-2031）&amp;（千件）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中国市场婴儿身体乳产量、销量、进出口（2020-2025年）&amp;（千件）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中国市场婴儿身体乳产量、销量、进出口预测（2026-2031）&amp;（千件）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全球主要地区婴儿身体乳销售收入增速：（2020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全球主要地区婴儿身体乳销售收入（2020-2025）&amp;（万元）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全球主要地区婴儿身体乳销售收入市场份额（2020-2025）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全球主要地区婴儿身体乳收入（2026-2031）&amp;（万元）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全球主要地区婴儿身体乳收入市场份额（2026-2031）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全球主要地区婴儿身体乳销量（千件）：2020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全球主要地区婴儿身体乳销量（2020-2025）&amp;（千件）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全球主要地区婴儿身体乳销量（2026-2031）&amp;（千件）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全球主要地区婴儿身体乳销量份额（2026-2031）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全球不同产品类型婴儿身体乳销量（2020-2025年）&amp;（千件）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全球不同产品类型婴儿身体乳销量市场份额（2020-2025）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全球不同产品类型婴儿身体乳销量预测（2026-2031）&amp;（千件）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全球市场不同产品类型婴儿身体乳销量市场份额预测（2026-2031）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全球不同产品类型婴儿身体乳收入（2020-2025年）&amp;（万元）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全球不同产品类型婴儿身体乳收入市场份额（2020-2025）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全球不同产品类型婴儿身体乳收入预测（2026-2031）&amp;（万元）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全球不同产品类型婴儿身体乳收入市场份额预测（2026-2031）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中国不同产品类型婴儿身体乳销量预测（2026-2031）&amp;（千件）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全球市场不同产品类型婴儿身体乳销量市场份额预测（2026-2031）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中国不同产品类型婴儿身体乳销量（2020-2025年）&amp;（千件）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中国不同产品类型婴儿身体乳销量市场份额（2020-2025）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中国不同产品类型婴儿身体乳收入（2020-2025年）&amp;（万元）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中国不同产品类型婴儿身体乳收入市场份额（2020-2025）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中国不同产品类型婴儿身体乳收入预测（2026-2031）&amp;（万元）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中国不同产品类型婴儿身体乳收入市场份额预测（2026-2031）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全球不同应用婴儿身体乳销量（2020-2025年）&amp;（千件）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全球不同应用婴儿身体乳销量市场份额（2020-2025）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全球不同应用婴儿身体乳销量预测（2026-2031）&amp;（千件）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全球市场不同应用婴儿身体乳销量市场份额预测（2026-2031）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全球不同应用婴儿身体乳收入（2020-2025年）&amp;（万元）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全球不同应用婴儿身体乳收入市场份额（2020-2025）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全球不同应用婴儿身体乳收入预测（2026-2031）&amp;（万元）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全球不同应用婴儿身体乳收入市场份额预测（2026-2031）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中国不同应用婴儿身体乳销量（2020-2025年）&amp;（千件）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中国不同应用婴儿身体乳销量市场份额（2020-2025）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中国不同应用婴儿身体乳销量预测（2026-2031）&amp;（千件）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中国市场不同应用婴儿身体乳销量市场份额预测（2026-2031）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中国不同应用婴儿身体乳收入（2020-2025年）&amp;（万元）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中国不同应用婴儿身体乳收入市场份额（2020-2025）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中国不同应用婴儿身体乳收入预测（2026-2031）&amp;（万元）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中国不同应用婴儿身体乳收入市场份额预测（2026-2031）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婴儿身体乳行业发展趋势</w:t>
      </w:r>
      <w:r>
        <w:rPr>
          <w:rFonts w:hint="eastAsia"/>
        </w:rPr>
        <w:br/>
      </w:r>
      <w:r>
        <w:rPr>
          <w:rFonts w:hint="eastAsia"/>
        </w:rPr>
        <w:t>　　表 131： 婴儿身体乳行业主要驱动因素</w:t>
      </w:r>
      <w:r>
        <w:rPr>
          <w:rFonts w:hint="eastAsia"/>
        </w:rPr>
        <w:br/>
      </w:r>
      <w:r>
        <w:rPr>
          <w:rFonts w:hint="eastAsia"/>
        </w:rPr>
        <w:t>　　表 132： 婴儿身体乳行业供应链分析</w:t>
      </w:r>
      <w:r>
        <w:rPr>
          <w:rFonts w:hint="eastAsia"/>
        </w:rPr>
        <w:br/>
      </w:r>
      <w:r>
        <w:rPr>
          <w:rFonts w:hint="eastAsia"/>
        </w:rPr>
        <w:t>　　表 133： 婴儿身体乳上游原料供应商</w:t>
      </w:r>
      <w:r>
        <w:rPr>
          <w:rFonts w:hint="eastAsia"/>
        </w:rPr>
        <w:br/>
      </w:r>
      <w:r>
        <w:rPr>
          <w:rFonts w:hint="eastAsia"/>
        </w:rPr>
        <w:t>　　表 134： 婴儿身体乳主要地区不同应用客户分析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婴儿身体乳典型经销商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婴儿身体乳产品图片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全球不同产品类型婴儿身体乳销售额2020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全球不同产品类型婴儿身体乳市场份额2024 &amp; 2031</w:t>
      </w:r>
      <w:r>
        <w:rPr>
          <w:rFonts w:hint="eastAsia"/>
        </w:rPr>
        <w:br/>
      </w:r>
      <w:r>
        <w:rPr>
          <w:rFonts w:hint="eastAsia"/>
        </w:rPr>
        <w:t>　　图 4： 医用产品图片</w:t>
      </w:r>
      <w:r>
        <w:rPr>
          <w:rFonts w:hint="eastAsia"/>
        </w:rPr>
        <w:br/>
      </w:r>
      <w:r>
        <w:rPr>
          <w:rFonts w:hint="eastAsia"/>
        </w:rPr>
        <w:t>　　图 5： 日常护理产品图片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全球不同应用婴儿身体乳市场份额2024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母婴店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2024年全球前五大生产商婴儿身体乳市场份额</w:t>
      </w:r>
      <w:r>
        <w:rPr>
          <w:rFonts w:hint="eastAsia"/>
        </w:rPr>
        <w:br/>
      </w:r>
      <w:r>
        <w:rPr>
          <w:rFonts w:hint="eastAsia"/>
        </w:rPr>
        <w:t>　　图 13： 2024年全球婴儿身体乳第一梯队、第二梯队和第三梯队厂商及市场份额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全球婴儿身体乳产能、产量、产能利用率及发展趋势（2020-2031）&amp;（千件）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全球婴儿身体乳产量、需求量及发展趋势（2020-2031）&amp;（千件）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全球主要地区婴儿身体乳产量市场份额（2020-2031）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中国婴儿身体乳产能、产量、产能利用率及发展趋势（2020-2031）&amp;（千件）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中国婴儿身体乳产量、市场需求量及发展趋势（2020-2031）&amp;（千件）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全球婴儿身体乳市场销售额及增长率：（2020-2031）&amp;（万元）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全球市场婴儿身体乳市场规模：2020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全球市场婴儿身体乳销量及增长率（2020-2031）&amp;（千件）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全球市场婴儿身体乳价格趋势（2020-2031）&amp;（元/件）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全球主要地区婴儿身体乳销售收入（2020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全球主要地区婴儿身体乳销售收入市场份额（2020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北美市场婴儿身体乳销量及增长率（2020-2031）&amp;（千件）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北美市场婴儿身体乳收入及增长率（2020-2031）&amp;（万元）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欧洲市场婴儿身体乳销量及增长率（2020-2031）&amp;（千件）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欧洲市场婴儿身体乳收入及增长率（2020-2031）&amp;（万元）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中国市场婴儿身体乳销量及增长率（2020-2031）&amp;（千件）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中国市场婴儿身体乳收入及增长率（2020-2031）&amp;（万元）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日本市场婴儿身体乳销量及增长率（2020-2031）&amp;（千件）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日本市场婴儿身体乳收入及增长率（2020-2031）&amp;（万元）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东南亚市场婴儿身体乳销量及增长率（2020-2031）&amp;（千件）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东南亚市场婴儿身体乳收入及增长率（2020-2031）&amp;（万元）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印度市场婴儿身体乳销量及增长率（2020-2031）&amp;（千件）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印度市场婴儿身体乳收入及增长率（2020-2031）&amp;（万元）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全球不同产品类型婴儿身体乳价格走势（2020-2031）&amp;（元/件）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全球不同应用婴儿身体乳价格走势（2020-2031）&amp;（元/件）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婴儿身体乳中国企业SWOT分析</w:t>
      </w:r>
      <w:r>
        <w:rPr>
          <w:rFonts w:hint="eastAsia"/>
        </w:rPr>
        <w:br/>
      </w:r>
      <w:r>
        <w:rPr>
          <w:rFonts w:hint="eastAsia"/>
        </w:rPr>
        <w:t>　　图 40： 婴儿身体乳产业链</w:t>
      </w:r>
      <w:r>
        <w:rPr>
          <w:rFonts w:hint="eastAsia"/>
        </w:rPr>
        <w:br/>
      </w:r>
      <w:r>
        <w:rPr>
          <w:rFonts w:hint="eastAsia"/>
        </w:rPr>
        <w:t>　　图 41： 婴儿身体乳行业采购模式分析</w:t>
      </w:r>
      <w:r>
        <w:rPr>
          <w:rFonts w:hint="eastAsia"/>
        </w:rPr>
        <w:br/>
      </w:r>
      <w:r>
        <w:rPr>
          <w:rFonts w:hint="eastAsia"/>
        </w:rPr>
        <w:t>　　图 42： 婴儿身体乳行业生产模式</w:t>
      </w:r>
      <w:r>
        <w:rPr>
          <w:rFonts w:hint="eastAsia"/>
        </w:rPr>
        <w:br/>
      </w:r>
      <w:r>
        <w:rPr>
          <w:rFonts w:hint="eastAsia"/>
        </w:rPr>
        <w:t>　　图 43： 婴儿身体乳行业销售模式分析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02d08451046e4" w:history="1">
        <w:r>
          <w:rPr>
            <w:rStyle w:val="Hyperlink"/>
          </w:rPr>
          <w:t>全球与中国婴儿身体乳市场调查研究及行业前景分析报告（2026-2031年）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02d08451046e4" w:history="1">
        <w:r>
          <w:rPr>
            <w:rStyle w:val="Hyperlink"/>
          </w:rPr>
          <w:t>https://www.20087.com/8/81/YingErShenTiRuQianJing.html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推荐宝宝身体乳、婴儿身体乳什么牌子好用安全、宝宝干性湿疹像癣一样、婴儿身体乳哪个牌子保湿效果好、婴儿身体乳和抚触油一样吗、婴儿身体乳有必要买吗、婴儿用戴可思还是松达好、婴儿身体乳测评、宝宝涂全身身体乳那些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bb2a2cc1b4864" w:history="1">
      <w:r>
        <w:rPr>
          <w:rStyle w:val="Hyperlink"/>
        </w:rPr>
        <w:t>全球与中国婴儿身体乳市场调查研究及行业前景分析报告（2026-2031年）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ingErShenTiRuQianJing.html" TargetMode="External" Id="R2da02d084510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ingErShenTiRuQianJing.html" TargetMode="External" Id="Re29bb2a2cc1b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2025-11-14T05:21:19Z</dcterms:created>
  <dcterms:modified xsi:type="dcterms:W3CDTF">2025-11-14T06:21:19Z</dcterms:modified>
  <dc:subject>全球与中国婴儿身体乳市场调查研究及行业前景分析报告（2026-2031年）</dc:subject>
  <dc:title>全球与中国婴儿身体乳市场调查研究及行业前景分析报告（2026-2031年）</dc:title>
  <cp:keywords>全球与中国婴儿身体乳市场调查研究及行业前景分析报告（2026-2031年）</cp:keywords>
  <dc:description>全球与中国婴儿身体乳市场调查研究及行业前景分析报告（2026-2031年）</dc:description>
</cp:coreProperties>
</file>