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0199a9994e73" w:history="1">
              <w:r>
                <w:rPr>
                  <w:rStyle w:val="Hyperlink"/>
                </w:rPr>
                <w:t>2026-2032年全球与中国游乐场表面材料市场研究及前景趋势预测报告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0199a9994e73" w:history="1">
              <w:r>
                <w:rPr>
                  <w:rStyle w:val="Hyperlink"/>
                </w:rPr>
                <w:t>2026-2032年全球与中国游乐场表面材料市场研究及前景趋势预测报告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0199a9994e73" w:history="1">
                <w:r>
                  <w:rPr>
                    <w:rStyle w:val="Hyperlink"/>
                  </w:rPr>
                  <w:t>https://www.20087.com/8/51/YouLeChangBiaoMianCaiLiaoDeXianZhuangYuFaZhanQianJing.html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表面材料是用于儿童游乐设施下方铺设的安全缓冲层，旨在降低跌落伤害风险，保障儿童活动安全。目前，游乐场表面材料主流类型包括橡胶地垫、人造草坪、木屑与沙土，其中预制橡胶地垫（EPDM/SBR）因优异的抗冲击性、耐用性与易维护性成为新建场地的首选。橡胶地垫通过模压或浇筑工艺制成，厚度通常为30-50mm，可定制色彩与图案，具备防滑、耐候与抗紫外线性能。人造草坪则需填充橡胶颗粒或软质砂以提升缓冲效果。材料选择需符合国家安全标准，通过跌落高度测试与重金属含量检测。用户关注点集中于缓冲性能、维护成本与美观度。</w:t>
      </w:r>
      <w:r>
        <w:rPr>
          <w:rFonts w:hint="eastAsia"/>
        </w:rPr>
        <w:br/>
      </w:r>
      <w:r>
        <w:rPr>
          <w:rFonts w:hint="eastAsia"/>
        </w:rPr>
        <w:t>　　未来，游乐场表面材料将向高性能复合、可持续性与多功能集成方向演进。复合材料将研发，结合高回弹泡沫层与耐磨表层，优化冲击吸收与长期压缩形变性能。生物基与再生材料将广泛应用，采用回收轮胎、植物油基聚氨酯或可降解聚合物，减少环境足迹。自清洁与抗菌功能将集成，通过光催化涂层或银离子添加抑制细菌滋生与污渍附着。智能监测技术将探索，在关键区域嵌入压力传感器，实时监测使用频率与潜在风险。模块化拼接设计将强化，支持快速更换局部破损区域，延长整体使用寿命。同时，生态友好型基础处理技术将推广，减少混凝土垫层使用，促进雨水渗透与土壤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0199a9994e73" w:history="1">
        <w:r>
          <w:rPr>
            <w:rStyle w:val="Hyperlink"/>
          </w:rPr>
          <w:t>2026-2032年全球与中国游乐场表面材料市场研究及前景趋势预测报告</w:t>
        </w:r>
      </w:hyperlink>
      <w:r>
        <w:rPr>
          <w:rFonts w:hint="eastAsia"/>
        </w:rPr>
        <w:t>》基于国家统计局及相关协会的详实数据，系统分析游乐场表面材料行业的市场规模、产业链结构和价格动态，客观呈现游乐场表面材料市场供需状况与技术发展水平。报告从游乐场表面材料市场需求、政策环境和技术演进三个维度，对行业未来增长空间与潜在风险进行合理预判，并通过对游乐场表面材料重点企业的经营策略的解析，帮助投资者和管理者把握市场机遇。报告涵盖游乐场表面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按产品类型细分，全球游乐场表面材料市场规模2021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浇注（PIP）</w:t>
      </w:r>
      <w:r>
        <w:rPr>
          <w:rFonts w:hint="eastAsia"/>
        </w:rPr>
        <w:br/>
      </w:r>
      <w:r>
        <w:rPr>
          <w:rFonts w:hint="eastAsia"/>
        </w:rPr>
        <w:t>　　　　1.3.3 人造草坪</w:t>
      </w:r>
      <w:r>
        <w:rPr>
          <w:rFonts w:hint="eastAsia"/>
        </w:rPr>
        <w:br/>
      </w:r>
      <w:r>
        <w:rPr>
          <w:rFonts w:hint="eastAsia"/>
        </w:rPr>
        <w:t>　　　　1.3.4 橡胶地膜</w:t>
      </w:r>
      <w:r>
        <w:rPr>
          <w:rFonts w:hint="eastAsia"/>
        </w:rPr>
        <w:br/>
      </w:r>
      <w:r>
        <w:rPr>
          <w:rFonts w:hint="eastAsia"/>
        </w:rPr>
        <w:t>　　　　1.3.5 工程木纤维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按应用细分，全球游乐场表面材料市场规模2021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学校操场</w:t>
      </w:r>
      <w:r>
        <w:rPr>
          <w:rFonts w:hint="eastAsia"/>
        </w:rPr>
        <w:br/>
      </w:r>
      <w:r>
        <w:rPr>
          <w:rFonts w:hint="eastAsia"/>
        </w:rPr>
        <w:t>　　　　1.4.3 公共游乐场</w:t>
      </w:r>
      <w:r>
        <w:rPr>
          <w:rFonts w:hint="eastAsia"/>
        </w:rPr>
        <w:br/>
      </w:r>
      <w:r>
        <w:rPr>
          <w:rFonts w:hint="eastAsia"/>
        </w:rPr>
        <w:t>　　　　1.4.4 体育场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游乐场表面材料行业发展总体概况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游乐场表面材料行业发展主要特点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游乐场表面材料行业发展影响因素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游乐场表面材料有利因素</w:t>
      </w:r>
      <w:r>
        <w:rPr>
          <w:rFonts w:hint="eastAsia"/>
        </w:rPr>
        <w:br/>
      </w:r>
      <w:r>
        <w:rPr>
          <w:rFonts w:hint="eastAsia"/>
        </w:rPr>
        <w:t>　　　　1.5.3 .2 游乐场表面材料不利因素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全球市场，近三年游乐场表面材料主要企业占有率及排名（按销量）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游乐场表面材料主要企业在国际市场占有率（按销量，2023-2026）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2025年游乐场表面材料主要企业在国际市场排名（按销量）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全球市场主要企业游乐场表面材料销量（2023-2026）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全球市场，近三年游乐场表面材料主要企业占有率及排名（按收入）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游乐场表面材料主要企业在国际市场占有率（按收入，2023-2026）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2025年游乐场表面材料主要企业在国际市场排名（按收入）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全球市场主要企业游乐场表面材料销售收入（2023-2026）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全球市场主要企业游乐场表面材料销售价格（2023-2026）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中国市场，近三年游乐场表面材料主要企业占有率及排名（按销量）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游乐场表面材料主要企业在中国市场占有率（按销量，2023-2026）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2025年游乐场表面材料主要企业在中国市场排名（按销量）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中国市场主要企业游乐场表面材料销量（2023-2026）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中国市场，近三年游乐场表面材料主要企业占有率及排名（按收入）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游乐场表面材料主要企业在中国市场占有率（按收入，2023-2026）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2025年游乐场表面材料主要企业在中国市场排名（按收入）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中国市场主要企业游乐场表面材料销售收入（2023-2026）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全球主要厂商游乐场表面材料总部及产地分布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全球主要厂商成立时间及游乐场表面材料商业化日期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全球主要厂商游乐场表面材料产品类型及应用</w:t>
      </w:r>
      <w:r>
        <w:rPr>
          <w:rFonts w:hint="eastAsia"/>
        </w:rPr>
        <w:br/>
      </w:r>
      <w:r>
        <w:rPr>
          <w:rFonts w:hint="eastAsia"/>
        </w:rPr>
        <w:t>　　2.9 游乐场表面材料行业集中度、竞争程度分析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游乐场表面材料行业集中度分析：2025年全球Top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全球游乐场表面材料第一梯队、第二梯队和第三梯队生产商（品牌）及市场份额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全球游乐场表面材料总体规模分析</w:t>
      </w:r>
      <w:r>
        <w:rPr>
          <w:rFonts w:hint="eastAsia"/>
        </w:rPr>
        <w:br/>
      </w:r>
      <w:r>
        <w:rPr>
          <w:rFonts w:hint="eastAsia"/>
        </w:rPr>
        <w:t>　　3.1 全球游乐场表面材料供需现状及预测（2021-2032）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全球游乐场表面材料产能、产量、产能利用率及发展趋势（2021-2032）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全球游乐场表面材料产量、需求量及发展趋势（2021-2032）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全球主要地区游乐场表面材料产量及发展趋势（2021-2032）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全球主要地区游乐场表面材料产量（2021-2026）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全球主要地区游乐场表面材料产量（2027-2032）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全球主要地区游乐场表面材料产量市场份额（2021-2032）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中国游乐场表面材料供需现状及预测（2021-2032）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中国游乐场表面材料产能、产量、产能利用率及发展趋势（2021-2032）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中国游乐场表面材料产量、市场需求量及发展趋势（2021-2032）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中国市场游乐场表面材料进出口（2021-2032）</w:t>
      </w:r>
      <w:r>
        <w:rPr>
          <w:rFonts w:hint="eastAsia"/>
        </w:rPr>
        <w:br/>
      </w:r>
      <w:r>
        <w:rPr>
          <w:rFonts w:hint="eastAsia"/>
        </w:rPr>
        <w:t>　　3.4 全球游乐场表面材料销量及销售额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全球市场游乐场表面材料销售额（2021-2032）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全球市场游乐场表面材料价格趋势（2021-2032）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全球游乐场表面材料主要地区分析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全球主要地区游乐场表面材料市场规模分析：2021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全球主要地区游乐场表面材料销售收入及市场份额（2021-2026）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全球主要地区游乐场表面材料销售收入预测（2027-2032）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全球主要地区游乐场表面材料销量分析：2021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全球主要地区游乐场表面材料销量及市场份额预测（2027-2032）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中东市场游乐场表面材料销量、收入及增长率（2021-2032）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游乐场表面材料销量、收入、价格及毛利率（2021-2026）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不同产品类型游乐场表面材料分析</w:t>
      </w:r>
      <w:r>
        <w:rPr>
          <w:rFonts w:hint="eastAsia"/>
        </w:rPr>
        <w:br/>
      </w:r>
      <w:r>
        <w:rPr>
          <w:rFonts w:hint="eastAsia"/>
        </w:rPr>
        <w:t>　　6.1 全球不同产品类型游乐场表面材料销量（2021-2032）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全球不同产品类型游乐场表面材料收入（2021-2032）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全球不同产品类型游乐场表面材料收入及市场份额（2021-2026）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全球不同产品类型游乐场表面材料收入预测（2027-2032）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全球不同产品类型游乐场表面材料价格走势（2021-2032）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中国不同产品类型游乐场表面材料收入（2021-2032）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中国不同产品类型游乐场表面材料收入及市场份额（2021-2026）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中国不同产品类型游乐场表面材料收入预测（2027-2032）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不同应用游乐场表面材料分析</w:t>
      </w:r>
      <w:r>
        <w:rPr>
          <w:rFonts w:hint="eastAsia"/>
        </w:rPr>
        <w:br/>
      </w:r>
      <w:r>
        <w:rPr>
          <w:rFonts w:hint="eastAsia"/>
        </w:rPr>
        <w:t>　　7.1 全球不同应用游乐场表面材料销量（2021-2032）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全球不同应用游乐场表面材料收入（2021-2032）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全球不同应用游乐场表面材料收入及市场份额（2021-2026）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全球不同应用游乐场表面材料收入预测（2027-2032）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全球不同应用游乐场表面材料价格走势（2021-2032）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中国不同应用游乐场表面材料销量（2021-2032）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中国不同应用游乐场表面材料销量及市场份额（2021-2026）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中国不同应用游乐场表面材料销量预测（2027-2032）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中国不同应用游乐场表面材料收入（2021-2032）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中国不同应用游乐场表面材料收入及市场份额（2021-2026）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中国不同应用游乐场表面材料收入预测（2027-2032）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游乐场表面材料行业发展趋势</w:t>
      </w:r>
      <w:r>
        <w:rPr>
          <w:rFonts w:hint="eastAsia"/>
        </w:rPr>
        <w:br/>
      </w:r>
      <w:r>
        <w:rPr>
          <w:rFonts w:hint="eastAsia"/>
        </w:rPr>
        <w:t>　　8.2 游乐场表面材料行业主要驱动因素</w:t>
      </w:r>
      <w:r>
        <w:rPr>
          <w:rFonts w:hint="eastAsia"/>
        </w:rPr>
        <w:br/>
      </w:r>
      <w:r>
        <w:rPr>
          <w:rFonts w:hint="eastAsia"/>
        </w:rPr>
        <w:t>　　8.3 游乐场表面材料中国企业SWOT分析</w:t>
      </w:r>
      <w:r>
        <w:rPr>
          <w:rFonts w:hint="eastAsia"/>
        </w:rPr>
        <w:br/>
      </w:r>
      <w:r>
        <w:rPr>
          <w:rFonts w:hint="eastAsia"/>
        </w:rPr>
        <w:t>　　8.4 中国游乐场表面材料行业政策环境分析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游乐场表面材料行业产业链简介</w:t>
      </w:r>
      <w:r>
        <w:rPr>
          <w:rFonts w:hint="eastAsia"/>
        </w:rPr>
        <w:br/>
      </w:r>
      <w:r>
        <w:rPr>
          <w:rFonts w:hint="eastAsia"/>
        </w:rPr>
        <w:t>　　　　9.1.1 游乐场表面材料行业供应链分析</w:t>
      </w:r>
      <w:r>
        <w:rPr>
          <w:rFonts w:hint="eastAsia"/>
        </w:rPr>
        <w:br/>
      </w:r>
      <w:r>
        <w:rPr>
          <w:rFonts w:hint="eastAsia"/>
        </w:rPr>
        <w:t>　　　　9.1.2 游乐场表面材料主要原料及供应情况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游乐场表面材料行业采购模式</w:t>
      </w:r>
      <w:r>
        <w:rPr>
          <w:rFonts w:hint="eastAsia"/>
        </w:rPr>
        <w:br/>
      </w:r>
      <w:r>
        <w:rPr>
          <w:rFonts w:hint="eastAsia"/>
        </w:rPr>
        <w:t>　　9.3 游乐场表面材料行业生产模式</w:t>
      </w:r>
      <w:r>
        <w:rPr>
          <w:rFonts w:hint="eastAsia"/>
        </w:rPr>
        <w:br/>
      </w:r>
      <w:r>
        <w:rPr>
          <w:rFonts w:hint="eastAsia"/>
        </w:rPr>
        <w:t>　　9.4 游乐场表面材料行业销售模式及销售渠道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按产品类型细分，全球游乐场表面材料市场规模2021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按应用细分，全球游乐场表面材料市场规模（CAGR）2021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游乐场表面材料行业发展主要特点</w:t>
      </w:r>
      <w:r>
        <w:rPr>
          <w:rFonts w:hint="eastAsia"/>
        </w:rPr>
        <w:br/>
      </w:r>
      <w:r>
        <w:rPr>
          <w:rFonts w:hint="eastAsia"/>
        </w:rPr>
        <w:t>　　表 4： 游乐场表面材料行业发展有利因素分析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游乐场表面材料行业发展不利因素分析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进入游乐场表面材料行业壁垒</w:t>
      </w:r>
      <w:r>
        <w:rPr>
          <w:rFonts w:hint="eastAsia"/>
        </w:rPr>
        <w:br/>
      </w:r>
      <w:r>
        <w:rPr>
          <w:rFonts w:hint="eastAsia"/>
        </w:rPr>
        <w:t>　　表 7： 游乐场表面材料主要企业在国际市场占有率（按销量，2023-2026）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2025年游乐场表面材料主要企业在国际市场排名（按销量）&amp;（百万平方米）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全球市场主要企业游乐场表面材料销量（2023-2026）&amp;（百万平方米）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游乐场表面材料主要企业在国际市场占有率（按收入，2023-2026）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2025年游乐场表面材料主要企业在国际市场排名（按收入）&amp;（万元）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全球市场主要企业游乐场表面材料销售收入（2023-2026）&amp;（万元）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全球市场主要企业游乐场表面材料销售价格（2023-2026）&amp;（元/平方米）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游乐场表面材料主要企业在中国市场占有率（按销量，2023-2026）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2025年游乐场表面材料主要企业在中国市场排名（按销量）&amp;（百万平方米）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中国市场主要企业游乐场表面材料销量（2023-2026）&amp;（百万平方米）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游乐场表面材料主要企业在中国市场占有率（按收入，2023-2026）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2025年游乐场表面材料主要企业在中国市场排名（按收入）&amp;（万元）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中国市场主要企业游乐场表面材料销售收入（2023-2026）&amp;（万元）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全球主要厂商游乐场表面材料总部及产地分布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全球主要厂商成立时间及游乐场表面材料商业化日期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全球主要厂商游乐场表面材料产品类型及应用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2025年全球游乐场表面材料主要厂商市场地位（第一梯队、第二梯队和第三梯队）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全球游乐场表面材料市场投资、并购等现状分析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全球主要地区游乐场表面材料产量增速（CAGR）：（2021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全球主要地区游乐场表面材料产量（2021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全球主要地区游乐场表面材料产量（2021-2026）&amp;（百万平方米）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全球主要地区游乐场表面材料产量（2027-2032）&amp;（百万平方米）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全球主要地区游乐场表面材料产量市场份额（2021-2026）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全球主要地区游乐场表面材料产量市场份额（2027-2032）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中国市场游乐场表面材料产量、销量、进出口（2021-2026）&amp;（百万平方米）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中国市场游乐场表面材料产量、销量、进出口预测（2027-2032）&amp;（百万平方米）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全球主要地区游乐场表面材料销售收入增速：（2021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全球主要地区游乐场表面材料销售收入（2021-2026）&amp;（万元）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全球主要地区游乐场表面材料销售收入市场份额（2021-2026）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全球主要地区游乐场表面材料收入（2027-2032）&amp;（万元）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全球主要地区游乐场表面材料收入市场份额（2027-2032）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全球主要地区游乐场表面材料销量（百万平方米）：2021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全球主要地区游乐场表面材料销量（2027-2032）&amp;（百万平方米）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全球主要地区游乐场表面材料销量份额（2027-2032）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游乐场表面材料生产基地、销售区域、竞争对手及市场地位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游乐场表面材料产品规格、参数及市场应用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游乐场表面材料销量（百万平方米）、收入（万元）、价格（元/平方米）及毛利率（2021-2026）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全球不同产品类型游乐场表面材料收入（2021-2026）&amp;（万元）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全球不同产品类型游乐场表面材料收入市场份额（2021-2026）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全球不同产品类型游乐场表面材料收入预测（2027-2032）&amp;（万元）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全球不同产品类型游乐场表面材料收入市场份额预测（2027-2032）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中国不同产品类型游乐场表面材料收入（2021-2026）&amp;（万元）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中国不同产品类型游乐场表面材料收入市场份额（2021-2026）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中国不同产品类型游乐场表面材料收入预测（2027-2032）&amp;（万元）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中国不同产品类型游乐场表面材料收入市场份额预测（2027-2032）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140： 全球不同应用游乐场表面材料销量市场份额（2021-2026）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全球不同应用游乐场表面材料收入（2021-2026）&amp;（万元）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全球不同应用游乐场表面材料收入市场份额（2021-2026）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全球不同应用游乐场表面材料收入预测（2027-2032）&amp;（万元）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全球不同应用游乐场表面材料收入市场份额预测（2027-2032）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中国不同应用游乐场表面材料销量（2021-2026）&amp;（百万平方米）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148： 中国不同应用游乐场表面材料销量市场份额（2021-2026）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中国不同应用游乐场表面材料销量预测（2027-2032）&amp;（百万平方米）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中国市场不同应用游乐场表面材料销量市场份额预测（2027-2032）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中国不同应用游乐场表面材料收入（2021-2026）&amp;（万元）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中国不同应用游乐场表面材料收入市场份额（2021-2026）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中国不同应用游乐场表面材料收入预测（2027-2032）&amp;（万元）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中国不同应用游乐场表面材料收入市场份额预测（2027-2032）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游乐场表面材料行业发展趋势</w:t>
      </w:r>
      <w:r>
        <w:rPr>
          <w:rFonts w:hint="eastAsia"/>
        </w:rPr>
        <w:br/>
      </w:r>
      <w:r>
        <w:rPr>
          <w:rFonts w:hint="eastAsia"/>
        </w:rPr>
        <w:t>　　表 156： 游乐场表面材料行业主要驱动因素</w:t>
      </w:r>
      <w:r>
        <w:rPr>
          <w:rFonts w:hint="eastAsia"/>
        </w:rPr>
        <w:br/>
      </w:r>
      <w:r>
        <w:rPr>
          <w:rFonts w:hint="eastAsia"/>
        </w:rPr>
        <w:t>　　表 157： 游乐场表面材料行业供应链分析</w:t>
      </w:r>
      <w:r>
        <w:rPr>
          <w:rFonts w:hint="eastAsia"/>
        </w:rPr>
        <w:br/>
      </w:r>
      <w:r>
        <w:rPr>
          <w:rFonts w:hint="eastAsia"/>
        </w:rPr>
        <w:t>　　表 158： 游乐场表面材料上游原料供应商</w:t>
      </w:r>
      <w:r>
        <w:rPr>
          <w:rFonts w:hint="eastAsia"/>
        </w:rPr>
        <w:br/>
      </w:r>
      <w:r>
        <w:rPr>
          <w:rFonts w:hint="eastAsia"/>
        </w:rPr>
        <w:t>　　表 159： 游乐场表面材料主要地区不同应用客户分析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游乐场表面材料典型经销商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游乐场表面材料产品图片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全球不同产品类型游乐场表面材料销售额2021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全球不同产品类型游乐场表面材料市场份额2025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浇注（PIP）产品图片</w:t>
      </w:r>
      <w:r>
        <w:rPr>
          <w:rFonts w:hint="eastAsia"/>
        </w:rPr>
        <w:br/>
      </w:r>
      <w:r>
        <w:rPr>
          <w:rFonts w:hint="eastAsia"/>
        </w:rPr>
        <w:t>　　图 5： 人造草坪产品图片</w:t>
      </w:r>
      <w:r>
        <w:rPr>
          <w:rFonts w:hint="eastAsia"/>
        </w:rPr>
        <w:br/>
      </w:r>
      <w:r>
        <w:rPr>
          <w:rFonts w:hint="eastAsia"/>
        </w:rPr>
        <w:t>　　图 6： 橡胶地膜产品图片</w:t>
      </w:r>
      <w:r>
        <w:rPr>
          <w:rFonts w:hint="eastAsia"/>
        </w:rPr>
        <w:br/>
      </w:r>
      <w:r>
        <w:rPr>
          <w:rFonts w:hint="eastAsia"/>
        </w:rPr>
        <w:t>　　图 7： 工程木纤维产品图片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全球不同应用游乐场表面材料市场份额2025 &amp; 2032</w:t>
      </w:r>
      <w:r>
        <w:rPr>
          <w:rFonts w:hint="eastAsia"/>
        </w:rPr>
        <w:br/>
      </w:r>
      <w:r>
        <w:rPr>
          <w:rFonts w:hint="eastAsia"/>
        </w:rPr>
        <w:t>　　图 11： 学校操场</w:t>
      </w:r>
      <w:r>
        <w:rPr>
          <w:rFonts w:hint="eastAsia"/>
        </w:rPr>
        <w:br/>
      </w:r>
      <w:r>
        <w:rPr>
          <w:rFonts w:hint="eastAsia"/>
        </w:rPr>
        <w:t>　　图 12： 公共游乐场</w:t>
      </w:r>
      <w:r>
        <w:rPr>
          <w:rFonts w:hint="eastAsia"/>
        </w:rPr>
        <w:br/>
      </w:r>
      <w:r>
        <w:rPr>
          <w:rFonts w:hint="eastAsia"/>
        </w:rPr>
        <w:t>　　图 13： 体育场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2025年全球前五大生产商游乐场表面材料市场份额</w:t>
      </w:r>
      <w:r>
        <w:rPr>
          <w:rFonts w:hint="eastAsia"/>
        </w:rPr>
        <w:br/>
      </w:r>
      <w:r>
        <w:rPr>
          <w:rFonts w:hint="eastAsia"/>
        </w:rPr>
        <w:t>　　图 16： 2025年全球游乐场表面材料第一梯队、第二梯队和第三梯队厂商及市场份额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全球游乐场表面材料产能、产量、产能利用率及发展趋势（2021-2032）&amp;（百万平方米）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全球游乐场表面材料产量、需求量及发展趋势（2021-2032）&amp;（百万平方米）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19： 全球主要地区游乐场表面材料产量市场份额（2021-2032）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中国游乐场表面材料产能、产量、产能利用率及发展趋势（2021-2032）&amp;（百万平方米）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中国游乐场表面材料产量、市场需求量及发展趋势（2021-2032）&amp;（百万平方米）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22： 全球游乐场表面材料市场销售额及增长率：（2021-2032）&amp;（万元）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全球市场游乐场表面材料市场规模：2021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25： 全球市场游乐场表面材料价格趋势（2021-2032）&amp;（元/平方米）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全球主要地区游乐场表面材料销售收入（2021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全球主要地区游乐场表面材料销售收入市场份额（2021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北美市场游乐场表面材料收入及增长率（2021-2032）&amp;（万元）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31： 欧洲市场游乐场表面材料收入及增长率（2021-2032）&amp;（万元）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中国市场游乐场表面材料收入及增长率（2021-2032）&amp;（万元）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35： 日本市场游乐场表面材料收入及增长率（2021-2032）&amp;（万元）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东南亚市场游乐场表面材料收入及增长率（2021-2032）&amp;（万元）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印度市场游乐场表面材料收入及增长率（2021-2032）&amp;（万元）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南美市场游乐场表面材料收入及增长率（2021-2032）&amp;（万元）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中东市场游乐场表面材料销量及增长率（2021-2032）&amp;（百万平方米）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中东市场游乐场表面材料收入及增长率（2021-2032）&amp;（万元）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全球不同产品类型游乐场表面材料价格走势（2021-2032）&amp;（元/平方米）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全球不同应用游乐场表面材料价格走势（2021-2032）&amp;（元/平方米）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游乐场表面材料中国企业SWOT分析</w:t>
      </w:r>
      <w:r>
        <w:rPr>
          <w:rFonts w:hint="eastAsia"/>
        </w:rPr>
        <w:br/>
      </w:r>
      <w:r>
        <w:rPr>
          <w:rFonts w:hint="eastAsia"/>
        </w:rPr>
        <w:t>　　图 47： 游乐场表面材料产业链</w:t>
      </w:r>
      <w:r>
        <w:rPr>
          <w:rFonts w:hint="eastAsia"/>
        </w:rPr>
        <w:br/>
      </w:r>
      <w:r>
        <w:rPr>
          <w:rFonts w:hint="eastAsia"/>
        </w:rPr>
        <w:t>　　图 48： 游乐场表面材料行业采购模式分析</w:t>
      </w:r>
      <w:r>
        <w:rPr>
          <w:rFonts w:hint="eastAsia"/>
        </w:rPr>
        <w:br/>
      </w:r>
      <w:r>
        <w:rPr>
          <w:rFonts w:hint="eastAsia"/>
        </w:rPr>
        <w:t>　　图 49： 游乐场表面材料行业生产模式</w:t>
      </w:r>
      <w:r>
        <w:rPr>
          <w:rFonts w:hint="eastAsia"/>
        </w:rPr>
        <w:br/>
      </w:r>
      <w:r>
        <w:rPr>
          <w:rFonts w:hint="eastAsia"/>
        </w:rPr>
        <w:t>　　图 50： 游乐场表面材料行业销售模式分析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0199a9994e73" w:history="1">
        <w:r>
          <w:rPr>
            <w:rStyle w:val="Hyperlink"/>
          </w:rPr>
          <w:t>2026-2032年全球与中国游乐场表面材料市场研究及前景趋势预测报告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0199a9994e73" w:history="1">
        <w:r>
          <w:rPr>
            <w:rStyle w:val="Hyperlink"/>
          </w:rPr>
          <w:t>https://www.20087.com/8/51/YouLeChangBiaoMianCaiLiaoDeXianZhuangYuFaZhanQianJing.html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热点：儿童游乐场地面材料、游乐场材质、游乐场都有哪些设施、室外游乐场地面材料、表面材料、游乐场地面、游乐场器材图片、游乐场器材、儿童乐园塑胶地面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74f16baff42d1" w:history="1">
      <w:r>
        <w:rPr>
          <w:rStyle w:val="Hyperlink"/>
        </w:rPr>
        <w:t>2026-2032年全球与中国游乐场表面材料市场研究及前景趋势预测报告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ouLeChangBiaoMianCaiLiaoDeXianZhuangYuFaZhanQianJing.html" TargetMode="External" Id="Rf9c80199a999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ouLeChangBiaoMianCaiLiaoDeXianZhuangYuFaZhanQianJing.html" TargetMode="External" Id="R0ba74f16baff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2025-12-30T07:10:56Z</dcterms:created>
  <dcterms:modified xsi:type="dcterms:W3CDTF">2025-12-30T08:10:56Z</dcterms:modified>
  <dc:subject>2026-2032年全球与中国游乐场表面材料市场研究及前景趋势预测报告</dc:subject>
  <dc:title>2026-2032年全球与中国游乐场表面材料市场研究及前景趋势预测报告</dc:title>
  <cp:keywords>2026-2032年全球与中国游乐场表面材料市场研究及前景趋势预测报告</cp:keywords>
  <dc:description>2026-2032年全球与中国游乐场表面材料市场研究及前景趋势预测报告</dc:description>
</cp:coreProperties>
</file>