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6426aa6bef4915" w:history="1">
              <w:r>
                <w:rPr>
                  <w:rStyle w:val="Hyperlink"/>
                </w:rPr>
                <w:t>2026-2032年中国办公本发展现状与前景趋势分析报告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6426aa6bef4915" w:history="1">
              <w:r>
                <w:rPr>
                  <w:rStyle w:val="Hyperlink"/>
                </w:rPr>
                <w:t>2026-2032年中国办公本发展现状与前景趋势分析报告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5737319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6426aa6bef4915" w:history="1">
                <w:r>
                  <w:rPr>
                    <w:rStyle w:val="Hyperlink"/>
                  </w:rPr>
                  <w:t>https://www.20087.com/9/31/BanGongBenDeQianJingQuShi.html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办公本是专为职场记录、会议笔记及任务管理设计的纸质笔记本，通常采用硬质封面、优质内页纸（如80g以上道林纸）、线装或胶装工艺，并融入日程表、待办清单、索引页等功能性排版。当前高端办公本强调书写顺滑度、墨水抗洇透性及环保属性（如FSC认证纸张、大豆油墨印刷），部分品牌引入可替换内芯、皮质封套或与数字工具联动的点阵纸技术（如搭配智能笔实现手写数字化）。在数字办公普及背景下，办公本凭借无干扰、高专注度及触觉反馈优势，在创意、法律、教育等需深度思考的领域保持稳定需求。然而，普通办公本同质化严重，缺乏差异化功能，且面临电子笔记应用对年轻用户群体的持续分流。</w:t>
      </w:r>
      <w:r>
        <w:rPr>
          <w:rFonts w:hint="eastAsia"/>
        </w:rPr>
        <w:br/>
      </w:r>
      <w:r>
        <w:rPr>
          <w:rFonts w:hint="eastAsia"/>
        </w:rPr>
        <w:t>　　未来，办公本将朝着智能融合、个性化定制与可持续循环方向演进。嵌入NFC芯片的封面可一键跳转至云端项目文件；AI驱动的OCR服务将自动归档手写内容并生成摘要。在材料端，再生棉纸、藻类基纸张及可降解封面将降低碳足迹；模块化设计支持封面重复使用、内芯按需更换。此外，企业定制办公本将集成品牌文化、ESG目标与员工激励体系，成为组织认同载体。长远看，办公本将从传统文具升级为连接模拟思维、数字工作流与可持续价值观的混合生产力工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6426aa6bef4915" w:history="1">
        <w:r>
          <w:rPr>
            <w:rStyle w:val="Hyperlink"/>
          </w:rPr>
          <w:t>2026-2032年中国办公本发展现状与前景趋势分析报告</w:t>
        </w:r>
      </w:hyperlink>
      <w:r>
        <w:rPr>
          <w:rFonts w:hint="eastAsia"/>
        </w:rPr>
        <w:t>》依托国家统计局、相关行业协会及科研单位提供的权威数据，全面分析了办公本行业发展环境、产业链结构、市场供需状况及价格变化，重点研究了办公本行业内主要企业的经营现状。报告对办公本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办公本行业概述</w:t>
      </w:r>
      <w:r>
        <w:rPr>
          <w:rFonts w:hint="eastAsia"/>
        </w:rPr>
        <w:br/>
      </w:r>
      <w:r>
        <w:rPr>
          <w:rFonts w:hint="eastAsia"/>
        </w:rPr>
        <w:t>　　第一节 办公本定义与分类</w:t>
      </w:r>
      <w:r>
        <w:rPr>
          <w:rFonts w:hint="eastAsia"/>
        </w:rPr>
        <w:br/>
      </w:r>
      <w:r>
        <w:rPr>
          <w:rFonts w:hint="eastAsia"/>
        </w:rPr>
        <w:t>　　第二节 办公本应用领域</w:t>
      </w:r>
      <w:r>
        <w:rPr>
          <w:rFonts w:hint="eastAsia"/>
        </w:rPr>
        <w:br/>
      </w:r>
      <w:r>
        <w:rPr>
          <w:rFonts w:hint="eastAsia"/>
        </w:rPr>
        <w:t>　　第三节 办公本行业经济指标分析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办公本产业链及经营模式分析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三、办公本销售模式及销售渠道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全球办公本市场发展综述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2020-2025年全球办公本市场规模与趋势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主要国家与地区办公本市场分析</w:t>
      </w:r>
      <w:r>
        <w:rPr>
          <w:rFonts w:hint="eastAsia"/>
        </w:rPr>
        <w:br/>
      </w:r>
      <w:r>
        <w:rPr>
          <w:rFonts w:hint="eastAsia"/>
        </w:rPr>
        <w:t>　　第三节 2026-2032年全球办公本行业发展趋势与前景预测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中国办公本行业市场分析</w:t>
      </w:r>
      <w:r>
        <w:rPr>
          <w:rFonts w:hint="eastAsia"/>
        </w:rPr>
        <w:br/>
      </w:r>
      <w:r>
        <w:rPr>
          <w:rFonts w:hint="eastAsia"/>
        </w:rPr>
        <w:t>　　第一节 2025-2026年办公本产能与投资动态</w:t>
      </w:r>
      <w:r>
        <w:rPr>
          <w:rFonts w:hint="eastAsia"/>
        </w:rPr>
        <w:br/>
      </w:r>
      <w:r>
        <w:rPr>
          <w:rFonts w:hint="eastAsia"/>
        </w:rPr>
        <w:t>　　　　一、国内办公本产能及利用情况</w:t>
      </w:r>
      <w:r>
        <w:rPr>
          <w:rFonts w:hint="eastAsia"/>
        </w:rPr>
        <w:br/>
      </w:r>
      <w:r>
        <w:rPr>
          <w:rFonts w:hint="eastAsia"/>
        </w:rPr>
        <w:t>　　　　二、办公本产能扩张与投资动态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2026-2032年办公本行业产量统计与趋势预测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一、2020-2025年办公本行业产量数据统计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1、2020-2025年办公本产量及增长趋势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2、2020-2025年办公本细分产品产量及份额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二、影响办公本产量的关键因素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三、2026-2032年办公本产量预测</w:t>
      </w:r>
      <w:r>
        <w:rPr>
          <w:rFonts w:hint="eastAsia"/>
        </w:rPr>
        <w:br/>
      </w:r>
      <w:r>
        <w:rPr>
          <w:rFonts w:hint="eastAsia"/>
        </w:rPr>
        <w:t>　　第三节 2026-2032年办公本市场需求与销售分析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一、2025-2026年办公本行业需求现状</w:t>
      </w:r>
      <w:r>
        <w:rPr>
          <w:rFonts w:hint="eastAsia"/>
        </w:rPr>
        <w:br/>
      </w:r>
      <w:r>
        <w:rPr>
          <w:rFonts w:hint="eastAsia"/>
        </w:rPr>
        <w:t>　　　　二、办公本客户群体与需求特点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三、2020-2025年办公本行业销售规模分析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四、2026-2032年办公本市场增长潜力与规模预测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中国办公本细分市场与下游应用领域分析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办公本细分市场分析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一、2025-2026年办公本主要细分产品市场现状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办公本下游应用与客户群体分析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一、2025-2026年办公本各应用领域市场现状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2025-2026年办公本行业技术发展现状及趋势分析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办公本行业技术发展现状分析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国内外办公本行业技术差异与原因</w:t>
      </w:r>
      <w:r>
        <w:rPr>
          <w:rFonts w:hint="eastAsia"/>
        </w:rPr>
        <w:br/>
      </w:r>
      <w:r>
        <w:rPr>
          <w:rFonts w:hint="eastAsia"/>
        </w:rPr>
        <w:t>　　第三节 办公本行业技术发展方向、趋势预测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提升办公本行业技术能力策略建议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办公本价格机制与竞争策略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一、2020-2025年办公本市场价格走势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办公本定价策略与方法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2026-2032年办公本价格竞争态势与趋势预测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中国办公本行业重点区域市场研究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2025-2026年重点区域办公本市场发展概况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二、2020-2025年办公本市场需求规模情况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三、2026-2032年办公本行业发展潜力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二、2020-2025年办公本市场需求规模情况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三、2026-2032年办公本行业发展潜力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二、2020-2025年办公本市场需求规模情况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三、2026-2032年办公本行业发展潜力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二、2020-2025年办公本市场需求规模情况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三、2026-2032年办公本行业发展潜力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二、2020-2025年办公本市场需求规模情况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三、2026-2032年办公本行业发展潜力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2020-2025年中国办公本行业进出口情况分析</w:t>
      </w:r>
      <w:r>
        <w:rPr>
          <w:rFonts w:hint="eastAsia"/>
        </w:rPr>
        <w:br/>
      </w:r>
      <w:r>
        <w:rPr>
          <w:rFonts w:hint="eastAsia"/>
        </w:rPr>
        <w:t>　　第一节 办公本行业进口情况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一、2020-2025年办公本进口规模及增长情况</w:t>
      </w:r>
      <w:r>
        <w:rPr>
          <w:rFonts w:hint="eastAsia"/>
        </w:rPr>
        <w:br/>
      </w:r>
      <w:r>
        <w:rPr>
          <w:rFonts w:hint="eastAsia"/>
        </w:rPr>
        <w:t>　　　　二、办公本主要进口来源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办公本行业出口情况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一、2020-2025年办公本出口规模及增长情况</w:t>
      </w:r>
      <w:r>
        <w:rPr>
          <w:rFonts w:hint="eastAsia"/>
        </w:rPr>
        <w:br/>
      </w:r>
      <w:r>
        <w:rPr>
          <w:rFonts w:hint="eastAsia"/>
        </w:rPr>
        <w:t>　　　　二、办公本主要出口目的地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2020-2025年中国办公本行业总体发展与财务状况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2020-2025年中国办公本行业规模情况</w:t>
      </w:r>
      <w:r>
        <w:rPr>
          <w:rFonts w:hint="eastAsia"/>
        </w:rPr>
        <w:br/>
      </w:r>
      <w:r>
        <w:rPr>
          <w:rFonts w:hint="eastAsia"/>
        </w:rPr>
        <w:t>　　　　一、办公本行业企业数量规模</w:t>
      </w:r>
      <w:r>
        <w:rPr>
          <w:rFonts w:hint="eastAsia"/>
        </w:rPr>
        <w:br/>
      </w:r>
      <w:r>
        <w:rPr>
          <w:rFonts w:hint="eastAsia"/>
        </w:rPr>
        <w:t>　　　　二、办公本行业从业人员规模</w:t>
      </w:r>
      <w:r>
        <w:rPr>
          <w:rFonts w:hint="eastAsia"/>
        </w:rPr>
        <w:br/>
      </w:r>
      <w:r>
        <w:rPr>
          <w:rFonts w:hint="eastAsia"/>
        </w:rPr>
        <w:t>　　　　三、办公本行业市场敏感性分析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2020-2025年中国办公本行业财务能力分析</w:t>
      </w:r>
      <w:r>
        <w:rPr>
          <w:rFonts w:hint="eastAsia"/>
        </w:rPr>
        <w:br/>
      </w:r>
      <w:r>
        <w:rPr>
          <w:rFonts w:hint="eastAsia"/>
        </w:rPr>
        <w:t>　　　　一、办公本行业盈利能力</w:t>
      </w:r>
      <w:r>
        <w:rPr>
          <w:rFonts w:hint="eastAsia"/>
        </w:rPr>
        <w:br/>
      </w:r>
      <w:r>
        <w:rPr>
          <w:rFonts w:hint="eastAsia"/>
        </w:rPr>
        <w:t>　　　　二、办公本行业偿债能力</w:t>
      </w:r>
      <w:r>
        <w:rPr>
          <w:rFonts w:hint="eastAsia"/>
        </w:rPr>
        <w:br/>
      </w:r>
      <w:r>
        <w:rPr>
          <w:rFonts w:hint="eastAsia"/>
        </w:rPr>
        <w:t>　　　　三、办公本行业营运能力</w:t>
      </w:r>
      <w:r>
        <w:rPr>
          <w:rFonts w:hint="eastAsia"/>
        </w:rPr>
        <w:br/>
      </w:r>
      <w:r>
        <w:rPr>
          <w:rFonts w:hint="eastAsia"/>
        </w:rPr>
        <w:t>　　　　四、办公本行业发展能力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办公本行业重点企业调研分析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二、企业办公本业务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二、企业办公本业务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二、企业办公本业务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二、企业办公本业务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二、企业办公本业务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二、企业办公本业务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中国办公本行业竞争格局分析</w:t>
      </w:r>
      <w:r>
        <w:rPr>
          <w:rFonts w:hint="eastAsia"/>
        </w:rPr>
        <w:br/>
      </w:r>
      <w:r>
        <w:rPr>
          <w:rFonts w:hint="eastAsia"/>
        </w:rPr>
        <w:t>　　第一节 办公本行业竞争格局总览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2025-2026年办公本行业竞争力分析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2020-2025年办公本行业企业并购活动分析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2025-2026年办公本行业会展与招投标活动分析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一、办公本行业会展活动及其市场影响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2026年中国办公本企业发展企业发展策略与建议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办公本销售模式与渠道策略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办公本品牌与市场推广策略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办公本研发投入与技术创新能力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办公本合作联盟与资源整合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中国办公本行业风险与对策</w:t>
      </w:r>
      <w:r>
        <w:rPr>
          <w:rFonts w:hint="eastAsia"/>
        </w:rPr>
        <w:br/>
      </w:r>
      <w:r>
        <w:rPr>
          <w:rFonts w:hint="eastAsia"/>
        </w:rPr>
        <w:t>　　第一节 办公本行业SWOT分析</w:t>
      </w:r>
      <w:r>
        <w:rPr>
          <w:rFonts w:hint="eastAsia"/>
        </w:rPr>
        <w:br/>
      </w:r>
      <w:r>
        <w:rPr>
          <w:rFonts w:hint="eastAsia"/>
        </w:rPr>
        <w:t>　　　　一、办公本行业优势</w:t>
      </w:r>
      <w:r>
        <w:rPr>
          <w:rFonts w:hint="eastAsia"/>
        </w:rPr>
        <w:br/>
      </w:r>
      <w:r>
        <w:rPr>
          <w:rFonts w:hint="eastAsia"/>
        </w:rPr>
        <w:t>　　　　二、办公本行业劣势</w:t>
      </w:r>
      <w:r>
        <w:rPr>
          <w:rFonts w:hint="eastAsia"/>
        </w:rPr>
        <w:br/>
      </w:r>
      <w:r>
        <w:rPr>
          <w:rFonts w:hint="eastAsia"/>
        </w:rPr>
        <w:t>　　　　三、办公本市场机会</w:t>
      </w:r>
      <w:r>
        <w:rPr>
          <w:rFonts w:hint="eastAsia"/>
        </w:rPr>
        <w:br/>
      </w:r>
      <w:r>
        <w:rPr>
          <w:rFonts w:hint="eastAsia"/>
        </w:rPr>
        <w:t>　　　　四、办公本市场威胁</w:t>
      </w:r>
      <w:r>
        <w:rPr>
          <w:rFonts w:hint="eastAsia"/>
        </w:rPr>
        <w:br/>
      </w:r>
      <w:r>
        <w:rPr>
          <w:rFonts w:hint="eastAsia"/>
        </w:rPr>
        <w:t>　　第二节 办公本行业风险及对策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2026-2032年中国办公本行业前景与发展趋势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2025-2026年办公本行业发展环境分析</w:t>
      </w:r>
      <w:r>
        <w:rPr>
          <w:rFonts w:hint="eastAsia"/>
        </w:rPr>
        <w:br/>
      </w:r>
      <w:r>
        <w:rPr>
          <w:rFonts w:hint="eastAsia"/>
        </w:rPr>
        <w:t>　　　　一、办公本行业主管部门与监管体制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二、办公本行业主要法律法规及政策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三、办公本行业标准与质量监管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2026-2032年办公本行业发展趋势与方向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2026-2032年办公本行业发展潜力与机遇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办公本行业研究结论与建议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中智.林.－办公本行业发展建议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办公本行业历程</w:t>
      </w:r>
      <w:r>
        <w:rPr>
          <w:rFonts w:hint="eastAsia"/>
        </w:rPr>
        <w:br/>
      </w:r>
      <w:r>
        <w:rPr>
          <w:rFonts w:hint="eastAsia"/>
        </w:rPr>
        <w:t>　　图表 办公本行业生命周期</w:t>
      </w:r>
      <w:r>
        <w:rPr>
          <w:rFonts w:hint="eastAsia"/>
        </w:rPr>
        <w:br/>
      </w:r>
      <w:r>
        <w:rPr>
          <w:rFonts w:hint="eastAsia"/>
        </w:rPr>
        <w:t>　　图表 办公本行业产业链分析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2020-2025年中国办公本行业市场规模及增长情况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2020-2025年办公本行业市场容量分析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2020-2025年中国办公本行业产能统计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2020-2025年中国办公本行业产量及增长趋势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2020-2025年中国办公本市场需求量及增速统计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2025年中国办公本行业需求领域分布格局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2020-2025年中国办公本行业销售收入分析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2020-2025年中国办公本行业盈利情况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2020-2025年中国办公本行业利润总额统计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2020-2025年中国办公本进口数量分析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2020-2025年中国办公本进口金额分析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2020-2025年中国办公本出口数量分析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2020-2025年中国办公本出口金额分析</w:t>
      </w:r>
      <w:r>
        <w:rPr>
          <w:rFonts w:hint="eastAsia"/>
        </w:rPr>
        <w:br/>
      </w:r>
      <w:r>
        <w:rPr>
          <w:rFonts w:hint="eastAsia"/>
        </w:rPr>
        <w:t>　　图表 2025年中国办公本进口国家及地区分析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2025年中国办公本出口国家及地区分析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2020-2025年中国办公本行业企业数量情况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2020-2025年中国办公本行业企业平均规模情况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**地区办公本市场规模及增长情况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**地区办公本行业市场需求情况</w:t>
      </w:r>
      <w:r>
        <w:rPr>
          <w:rFonts w:hint="eastAsia"/>
        </w:rPr>
        <w:br/>
      </w:r>
      <w:r>
        <w:rPr>
          <w:rFonts w:hint="eastAsia"/>
        </w:rPr>
        <w:t>　　图表 **地区办公本市场规模及增长情况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**地区办公本行业市场需求情况</w:t>
      </w:r>
      <w:r>
        <w:rPr>
          <w:rFonts w:hint="eastAsia"/>
        </w:rPr>
        <w:br/>
      </w:r>
      <w:r>
        <w:rPr>
          <w:rFonts w:hint="eastAsia"/>
        </w:rPr>
        <w:t>　　图表 **地区办公本市场规模及增长情况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**地区办公本行业市场需求情况</w:t>
      </w:r>
      <w:r>
        <w:rPr>
          <w:rFonts w:hint="eastAsia"/>
        </w:rPr>
        <w:br/>
      </w:r>
      <w:r>
        <w:rPr>
          <w:rFonts w:hint="eastAsia"/>
        </w:rPr>
        <w:t>　　图表 **地区办公本市场规模及增长情况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**地区办公本行业市场需求情况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办公本重点企业（一）基本信息</w:t>
      </w:r>
      <w:r>
        <w:rPr>
          <w:rFonts w:hint="eastAsia"/>
        </w:rPr>
        <w:br/>
      </w:r>
      <w:r>
        <w:rPr>
          <w:rFonts w:hint="eastAsia"/>
        </w:rPr>
        <w:t>　　图表 办公本重点企业（一）经营情况分析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办公本重点企业（一）主要经济指标情况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办公本重点企业（一）盈利能力情况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办公本重点企业（一）偿债能力情况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办公本重点企业（一）运营能力情况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办公本重点企业（一）成长能力情况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办公本重点企业（二）基本信息</w:t>
      </w:r>
      <w:r>
        <w:rPr>
          <w:rFonts w:hint="eastAsia"/>
        </w:rPr>
        <w:br/>
      </w:r>
      <w:r>
        <w:rPr>
          <w:rFonts w:hint="eastAsia"/>
        </w:rPr>
        <w:t>　　图表 办公本重点企业（二）经营情况分析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办公本重点企业（二）主要经济指标情况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办公本重点企业（二）盈利能力情况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办公本重点企业（二）偿债能力情况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办公本重点企业（二）运营能力情况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办公本重点企业（二）成长能力情况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办公本重点企业（三）基本信息</w:t>
      </w:r>
      <w:r>
        <w:rPr>
          <w:rFonts w:hint="eastAsia"/>
        </w:rPr>
        <w:br/>
      </w:r>
      <w:r>
        <w:rPr>
          <w:rFonts w:hint="eastAsia"/>
        </w:rPr>
        <w:t>　　图表 办公本重点企业（三）经营情况分析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办公本重点企业（三）主要经济指标情况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办公本重点企业（三）盈利能力情况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办公本重点企业（三）偿债能力情况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办公本重点企业（三）运营能力情况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办公本重点企业（三）成长能力情况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2026-2032年中国办公本行业产能预测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2026-2032年中国办公本行业产量预测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2026-2032年中国办公本市场需求量预测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2026-2032年中国办公本行业供需平衡预测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2026-2032年中国办公本行业市场容量预测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2026-2032年中国办公本行业市场规模预测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2026-2032年中国办公本市场前景分析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2026-2032年中国办公本行业发展趋势预测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6426aa6bef4915" w:history="1">
        <w:r>
          <w:rPr>
            <w:rStyle w:val="Hyperlink"/>
          </w:rPr>
          <w:t>2026-2032年中国办公本发展现状与前景趋势分析报告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5737319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6426aa6bef4915" w:history="1">
        <w:r>
          <w:rPr>
            <w:rStyle w:val="Hyperlink"/>
          </w:rPr>
          <w:t>https://www.20087.com/9/31/BanGongBenDeQianJingQuShi.html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热点：办公本排行榜前十名、办公本排行榜前十名、办公用笔记本电脑、办公本和笔记本的区别、办公本和游戏本的区别、办公本可以打游戏吗、华为办公笔记本、办公本推荐、办公本性价比推荐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d574b72f514317" w:history="1">
      <w:r>
        <w:rPr>
          <w:rStyle w:val="Hyperlink"/>
        </w:rPr>
        <w:t>2026-2032年中国办公本发展现状与前景趋势分析报告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1/BanGongBenDeQianJingQuShi.html" TargetMode="External" Id="R506426aa6bef49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1/BanGongBenDeQianJingQuShi.html" TargetMode="External" Id="Rd4d574b72f5143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2026-01-19T06:47:51Z</dcterms:created>
  <dcterms:modified xsi:type="dcterms:W3CDTF">2026-01-19T07:47:51Z</dcterms:modified>
  <dc:subject>2026-2032年中国办公本发展现状与前景趋势分析报告</dc:subject>
  <dc:title>2026-2032年中国办公本发展现状与前景趋势分析报告</dc:title>
  <cp:keywords>2026-2032年中国办公本发展现状与前景趋势分析报告</cp:keywords>
  <dc:description>2026-2032年中国办公本发展现状与前景趋势分析报告</dc:description>
</cp:coreProperties>
</file>