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ef51666f8427b" w:history="1">
              <w:r>
                <w:rPr>
                  <w:rStyle w:val="Hyperlink"/>
                </w:rPr>
                <w:t>2026-2032年中国工业纸管行业研究与市场前景预测报告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ef51666f8427b" w:history="1">
              <w:r>
                <w:rPr>
                  <w:rStyle w:val="Hyperlink"/>
                </w:rPr>
                <w:t>2026-2032年中国工业纸管行业研究与市场前景预测报告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ef51666f8427b" w:history="1">
                <w:r>
                  <w:rPr>
                    <w:rStyle w:val="Hyperlink"/>
                  </w:rPr>
                  <w:t>https://www.20087.com/9/11/GongYeZhiGuanXianZhuangYuQianJingFenXi.html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纸管是以高强牛皮纸经卷绕、胶合与烘干工艺制成的圆筒形支撑载体，广泛应用于纺织纱筒、薄膜卷芯、电缆盘、包装缓冲及建筑模板等领域。当前高端产品采用全木浆纸或再生纤维配比优化，经高压卷管与精密磨切，确保内径公差（±0.1mm）、直线度及抗压强度（径向 crush resistance）满足高速分切与自动化设备要求。行业对环保胶黏剂（无甲醛）、防潮处理（石蜡或PE淋膜）及可回收性要求持续提升，推动水性涂层与闭环干燥技术应用。然而，在高湿或重载场景下，普通纸管易吸湿软化或层间剥离；部分低价产品因纸张克重不足，导致卷绕塌边或爆管。</w:t>
      </w:r>
      <w:r>
        <w:rPr>
          <w:rFonts w:hint="eastAsia"/>
        </w:rPr>
        <w:br/>
      </w:r>
      <w:r>
        <w:rPr>
          <w:rFonts w:hint="eastAsia"/>
        </w:rPr>
        <w:t>　　未来，工业纸管将向功能复合化、绿色循环与智能标识方向演进。市场调研网指出，纳米纤维素增强纸管可同步提升强度与生物降解性；内置RFID标签或二维码的智能纸管支持全流程追踪与库存管理。在循环经济驱动下，闭环回收体系将废旧纸管再生为新原料，降低资源消耗。此外，面向锂电池隔膜与光学膜等高端卷材，超低粉尘、高洁净度纸管将成为关键配套材料。随着绿色包装法规趋严与智能制造推进，工业纸管正从一次性耗材升级为兼具力学性能、环境友好与数字身份的可持续工业辅材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aef51666f8427b" w:history="1">
        <w:r>
          <w:rPr>
            <w:rStyle w:val="Hyperlink"/>
          </w:rPr>
          <w:t>2026-2032年中国工业纸管行业研究与市场前景预测报告</w:t>
        </w:r>
      </w:hyperlink>
      <w:r>
        <w:rPr>
          <w:rFonts w:hint="eastAsia"/>
        </w:rPr>
        <w:t>》，2025年工业纸管行业市场规模达 亿元，预计2032年市场规模将达 亿元，期间年均复合增长率（CAGR）达 %。报告以专业、科学的视角，系统分析了工业纸管行业当前市场规模、技术发展水平和主要企业竞争格局。报告通过研究工业纸管产业链结构和市场供需关系，研判了工业纸管行业未来发展趋势，并评估了潜在的市场机遇与风险。报告为工业纸管企业调整经营策略、投资者选择投资时机以及政府部门制定产业政策提供了专业参考，是了解工业纸管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工业纸管行业概述</w:t>
      </w:r>
      <w:r>
        <w:rPr>
          <w:rFonts w:hint="eastAsia"/>
        </w:rPr>
        <w:br/>
      </w:r>
      <w:r>
        <w:rPr>
          <w:rFonts w:hint="eastAsia"/>
        </w:rPr>
        <w:t>　　第一节 工业纸管定义与分类</w:t>
      </w:r>
      <w:r>
        <w:rPr>
          <w:rFonts w:hint="eastAsia"/>
        </w:rPr>
        <w:br/>
      </w:r>
      <w:r>
        <w:rPr>
          <w:rFonts w:hint="eastAsia"/>
        </w:rPr>
        <w:t>　　第二节 工业纸管应用领域</w:t>
      </w:r>
      <w:r>
        <w:rPr>
          <w:rFonts w:hint="eastAsia"/>
        </w:rPr>
        <w:br/>
      </w:r>
      <w:r>
        <w:rPr>
          <w:rFonts w:hint="eastAsia"/>
        </w:rPr>
        <w:t>　　第三节 工业纸管行业经济指标分析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工业纸管产业链及经营模式分析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三、工业纸管销售模式及销售渠道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全球工业纸管市场发展综述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2020-2025年全球工业纸管市场规模与趋势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主要国家与地区工业纸管市场分析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2026-2032年全球工业纸管行业发展趋势与前景预测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中国工业纸管行业市场分析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2025-2026年工业纸管产能与投资动态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一、国内工业纸管产能及利用情况</w:t>
      </w:r>
      <w:r>
        <w:rPr>
          <w:rFonts w:hint="eastAsia"/>
        </w:rPr>
        <w:br/>
      </w:r>
      <w:r>
        <w:rPr>
          <w:rFonts w:hint="eastAsia"/>
        </w:rPr>
        <w:t>　　　　二、工业纸管产能扩张与投资动态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2026-2032年工业纸管行业产量统计与趋势预测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一、2020-2025年工业纸管行业产量数据统计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1、2020-2025年工业纸管产量及增长趋势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2、2020-2025年工业纸管细分产品产量及份额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二、影响工业纸管产量的关键因素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三、2026-2032年工业纸管产量预测</w:t>
      </w:r>
      <w:r>
        <w:rPr>
          <w:rFonts w:hint="eastAsia"/>
        </w:rPr>
        <w:br/>
      </w:r>
      <w:r>
        <w:rPr>
          <w:rFonts w:hint="eastAsia"/>
        </w:rPr>
        <w:t>　　第三节 2026-2032年工业纸管市场需求与销售分析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一、2025-2026年工业纸管行业需求现状</w:t>
      </w:r>
      <w:r>
        <w:rPr>
          <w:rFonts w:hint="eastAsia"/>
        </w:rPr>
        <w:br/>
      </w:r>
      <w:r>
        <w:rPr>
          <w:rFonts w:hint="eastAsia"/>
        </w:rPr>
        <w:t>　　　　二、工业纸管客户群体与需求特点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三、2020-2025年工业纸管行业销售规模分析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四、2026-2032年工业纸管市场增长潜力与规模预测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中国工业纸管细分市场与下游应用领域分析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工业纸管细分市场分析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一、2025-2026年工业纸管主要细分产品市场现状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工业纸管下游应用与客户群体分析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一、2025-2026年工业纸管各应用领域市场现状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2025-2026年工业纸管行业技术发展现状及趋势分析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工业纸管行业技术发展现状分析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国内外工业纸管行业技术差异与原因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工业纸管行业技术发展方向、趋势预测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提升工业纸管行业技术能力策略建议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工业纸管价格机制与竞争策略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一、2020-2025年工业纸管市场价格走势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工业纸管定价策略与方法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2026-2032年工业纸管价格竞争态势与趋势预测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中国工业纸管行业重点区域市场研究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2025-2026年重点区域工业纸管市场发展概况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三、2026-2032年工业纸管行业发展潜力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三、2026-2032年工业纸管行业发展潜力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三、2026-2032年工业纸管行业发展潜力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三、2026-2032年工业纸管行业发展潜力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三、2026-2032年工业纸管行业发展潜力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2020-2025年中国工业纸管行业进出口情况分析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工业纸管行业进口情况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一、2020-2025年工业纸管进口规模及增长情况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二、工业纸管主要进口来源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工业纸管行业出口情况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一、2020-2025年工业纸管出口规模及增长情况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二、工业纸管主要出口目的地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2020-2025年中国工业纸管行业总体发展与财务状况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2020-2025年中国工业纸管行业规模情况</w:t>
      </w:r>
      <w:r>
        <w:rPr>
          <w:rFonts w:hint="eastAsia"/>
        </w:rPr>
        <w:br/>
      </w:r>
      <w:r>
        <w:rPr>
          <w:rFonts w:hint="eastAsia"/>
        </w:rPr>
        <w:t>　　　　一、工业纸管行业企业数量规模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二、工业纸管行业从业人员规模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三、工业纸管行业市场敏感性分析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2020-2025年中国工业纸管行业财务能力分析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一、工业纸管行业盈利能力</w:t>
      </w:r>
      <w:r>
        <w:rPr>
          <w:rFonts w:hint="eastAsia"/>
        </w:rPr>
        <w:br/>
      </w:r>
      <w:r>
        <w:rPr>
          <w:rFonts w:hint="eastAsia"/>
        </w:rPr>
        <w:t>　　　　二、工业纸管行业偿债能力</w:t>
      </w:r>
      <w:r>
        <w:rPr>
          <w:rFonts w:hint="eastAsia"/>
        </w:rPr>
        <w:br/>
      </w:r>
      <w:r>
        <w:rPr>
          <w:rFonts w:hint="eastAsia"/>
        </w:rPr>
        <w:t>　　　　三、工业纸管行业营运能力</w:t>
      </w:r>
      <w:r>
        <w:rPr>
          <w:rFonts w:hint="eastAsia"/>
        </w:rPr>
        <w:br/>
      </w:r>
      <w:r>
        <w:rPr>
          <w:rFonts w:hint="eastAsia"/>
        </w:rPr>
        <w:t>　　　　四、工业纸管行业发展能力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工业纸管行业重点企业调研分析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中国工业纸管行业竞争格局分析</w:t>
      </w:r>
      <w:r>
        <w:rPr>
          <w:rFonts w:hint="eastAsia"/>
        </w:rPr>
        <w:br/>
      </w:r>
      <w:r>
        <w:rPr>
          <w:rFonts w:hint="eastAsia"/>
        </w:rPr>
        <w:t>　　第一节 工业纸管行业竞争格局总览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2025-2026年工业纸管行业竞争力分析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2020-2025年工业纸管行业企业并购活动分析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2025-2026年工业纸管行业会展与招投标活动分析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一、工业纸管行业会展活动及其市场影响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2026年中国工业纸管企业发展企业发展策略与建议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工业纸管销售模式与渠道策略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工业纸管品牌与市场推广策略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工业纸管研发投入与技术创新能力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工业纸管合作联盟与资源整合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中国工业纸管行业风险与对策</w:t>
      </w:r>
      <w:r>
        <w:rPr>
          <w:rFonts w:hint="eastAsia"/>
        </w:rPr>
        <w:br/>
      </w:r>
      <w:r>
        <w:rPr>
          <w:rFonts w:hint="eastAsia"/>
        </w:rPr>
        <w:t>　　第一节 工业纸管行业SWOT分析</w:t>
      </w:r>
      <w:r>
        <w:rPr>
          <w:rFonts w:hint="eastAsia"/>
        </w:rPr>
        <w:br/>
      </w:r>
      <w:r>
        <w:rPr>
          <w:rFonts w:hint="eastAsia"/>
        </w:rPr>
        <w:t>　　　　一、工业纸管行业优势</w:t>
      </w:r>
      <w:r>
        <w:rPr>
          <w:rFonts w:hint="eastAsia"/>
        </w:rPr>
        <w:br/>
      </w:r>
      <w:r>
        <w:rPr>
          <w:rFonts w:hint="eastAsia"/>
        </w:rPr>
        <w:t>　　　　二、工业纸管行业劣势</w:t>
      </w:r>
      <w:r>
        <w:rPr>
          <w:rFonts w:hint="eastAsia"/>
        </w:rPr>
        <w:br/>
      </w:r>
      <w:r>
        <w:rPr>
          <w:rFonts w:hint="eastAsia"/>
        </w:rPr>
        <w:t>　　　　三、工业纸管市场机会</w:t>
      </w:r>
      <w:r>
        <w:rPr>
          <w:rFonts w:hint="eastAsia"/>
        </w:rPr>
        <w:br/>
      </w:r>
      <w:r>
        <w:rPr>
          <w:rFonts w:hint="eastAsia"/>
        </w:rPr>
        <w:t>　　　　四、工业纸管市场威胁</w:t>
      </w:r>
      <w:r>
        <w:rPr>
          <w:rFonts w:hint="eastAsia"/>
        </w:rPr>
        <w:br/>
      </w:r>
      <w:r>
        <w:rPr>
          <w:rFonts w:hint="eastAsia"/>
        </w:rPr>
        <w:t>　　第二节 工业纸管行业风险及对策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2026-2032年中国工业纸管行业前景与发展趋势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2025-2026年工业纸管行业发展环境分析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一、工业纸管行业主管部门与监管体制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二、工业纸管行业主要法律法规及政策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三、工业纸管行业标准与质量监管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2026-2032年工业纸管行业发展趋势与方向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2026-2032年工业纸管行业发展潜力与机遇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工业纸管行业研究结论与建议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工业纸管行业发展建议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工业纸管行业历程</w:t>
      </w:r>
      <w:r>
        <w:rPr>
          <w:rFonts w:hint="eastAsia"/>
        </w:rPr>
        <w:br/>
      </w:r>
      <w:r>
        <w:rPr>
          <w:rFonts w:hint="eastAsia"/>
        </w:rPr>
        <w:t>　　图表 工业纸管行业生命周期</w:t>
      </w:r>
      <w:r>
        <w:rPr>
          <w:rFonts w:hint="eastAsia"/>
        </w:rPr>
        <w:br/>
      </w:r>
      <w:r>
        <w:rPr>
          <w:rFonts w:hint="eastAsia"/>
        </w:rPr>
        <w:t>　　图表 工业纸管行业产业链分析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2020-2025年中国工业纸管行业市场规模及增长情况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2020-2025年工业纸管行业市场容量分析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2020-2025年中国工业纸管行业产能统计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2020-2025年中国工业纸管行业产量及增长趋势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2020-2025年中国工业纸管市场需求量及增速统计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2025年中国工业纸管行业需求领域分布格局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2020-2025年中国工业纸管行业销售收入分析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2020-2025年中国工业纸管行业盈利情况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2020-2025年中国工业纸管行业利润总额统计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2020-2025年中国工业纸管进口数量分析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2020-2025年中国工业纸管进口金额分析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2020-2025年中国工业纸管出口数量分析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2020-2025年中国工业纸管出口金额分析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2025年中国工业纸管进口国家及地区分析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2025年中国工业纸管出口国家及地区分析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2020-2025年中国工业纸管行业企业数量情况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2020-2025年中国工业纸管行业企业平均规模情况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**地区工业纸管行业市场需求情况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工业纸管重点企业（三）基本信息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工业纸管重点企业（三）主要经济指标情况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2026-2032年中国工业纸管行业产能预测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2026-2032年中国工业纸管行业产量预测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2026-2032年中国工业纸管市场需求量预测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2026-2032年中国工业纸管行业供需平衡预测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2026-2032年中国工业纸管市场容量预测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2026-2032年中国工业纸管市场规模预测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2026-2032年中国工业纸管市场前景分析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2026-2032年中国工业纸管发展趋势预测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ef51666f8427b" w:history="1">
        <w:r>
          <w:rPr>
            <w:rStyle w:val="Hyperlink"/>
          </w:rPr>
          <w:t>2026-2032年中国工业纸管行业研究与市场前景预测报告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ef51666f8427b" w:history="1">
        <w:r>
          <w:rPr>
            <w:rStyle w:val="Hyperlink"/>
          </w:rPr>
          <w:t>https://www.20087.com/9/11/GongYeZhiGuanXianZhuangYuQianJingFenXi.html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热点：纸管、工业纸管厂家、纸管图片、工业纸管用途、纸筒、工业纸管生产厂家、不锈钢ep管、工业纸管多少钱一吨、纸管机械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bfc38b3974e95" w:history="1">
      <w:r>
        <w:rPr>
          <w:rStyle w:val="Hyperlink"/>
        </w:rPr>
        <w:t>2026-2032年中国工业纸管行业研究与市场前景预测报告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GongYeZhiGuanXianZhuangYuQianJingFenXi.html" TargetMode="External" Id="R6daef51666f8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GongYeZhiGuanXianZhuangYuQianJingFenXi.html" TargetMode="External" Id="R022bfc38b397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2026-03-03T07:38:40Z</dcterms:created>
  <dcterms:modified xsi:type="dcterms:W3CDTF">2026-03-03T08:38:40Z</dcterms:modified>
  <dc:subject>2026-2032年中国工业纸管行业研究与市场前景预测报告</dc:subject>
  <dc:title>2026-2032年中国工业纸管行业研究与市场前景预测报告</dc:title>
  <cp:keywords>2026-2032年中国工业纸管行业研究与市场前景预测报告</cp:keywords>
  <dc:description>2026-2032年中国工业纸管行业研究与市场前景预测报告</dc:description>
</cp:coreProperties>
</file>