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c859dccf5472e" w:history="1">
              <w:r>
                <w:rPr>
                  <w:rStyle w:val="Hyperlink"/>
                </w:rPr>
                <w:t>2025-2031年中国儿童身体乳行业发展研究与前景分析报告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c859dccf5472e" w:history="1">
              <w:r>
                <w:rPr>
                  <w:rStyle w:val="Hyperlink"/>
                </w:rPr>
                <w:t>2025-2031年中国儿童身体乳行业发展研究与前景分析报告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c859dccf5472e" w:history="1">
                <w:r>
                  <w:rPr>
                    <w:rStyle w:val="Hyperlink"/>
                  </w:rPr>
                  <w:t>https://www.20087.com/1/12/ErTongShenTiRuDeQianJing.html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身体乳是一种专门为儿童肌肤设计的日用品，旨在提供滋润保护，帮助维持皮肤健康。随着家长对孩子护肤重视程度的增加和对天然成分偏好的上升，现代儿童身体乳在配方安全性、保湿效果及香味选择方面取得了长足进步。采用了天然植物提取物和温和无刺激的配方，这些产品不仅能有效滋养儿童娇嫩的肌肤，还能避免化学成分引起的过敏反应。此外，为了满足不同季节和肤质的需求，市场上提供了多种类型的身体乳，从日常保湿到特殊护理一应俱全。然而，尽管产品质量不断提高，部分产品仍可能存在香精过多导致的敏感问题。</w:t>
      </w:r>
      <w:r>
        <w:rPr>
          <w:rFonts w:hint="eastAsia"/>
        </w:rPr>
        <w:br/>
      </w:r>
      <w:r>
        <w:rPr>
          <w:rFonts w:hint="eastAsia"/>
        </w:rPr>
        <w:t>　　随着健康意识的增强和个性化需求的增长，儿童身体乳将在技术创新和市场扩展上迎来更多机遇。一方面，利用生物科技和纳米技术，开发出具有更高渗透性和更强功效的新一代儿童身体乳，如添加益生菌成分以增强皮肤屏障功能，进一步提升产品的吸引力；另一方面，通过加强品牌建设和营销策略，提升儿童身体乳的品牌价值和服务体验，吸引更多年轻父母。此外，随着电商平台和社交媒体的普及，探索如何利用数字化工具进行精准营销和用户互动，将是未来发展的一个重要方向。预计在未来几年内，儿童身体乳将在保持传统优势的同时，向更健康、更具个性化的方向转型，满足新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c859dccf5472e" w:history="1">
        <w:r>
          <w:rPr>
            <w:rStyle w:val="Hyperlink"/>
          </w:rPr>
          <w:t>2025-2031年中国儿童身体乳行业发展研究与前景分析报告</w:t>
        </w:r>
      </w:hyperlink>
      <w:r>
        <w:rPr>
          <w:rFonts w:hint="eastAsia"/>
        </w:rPr>
        <w:t>》基于国家统计局及相关协会的详实数据，结合长期监测的一手资料，全面分析了儿童身体乳行业的市场规模、需求变化、产业链动态及区域发展格局。报告重点解读了儿童身体乳行业竞争态势与重点企业的市场表现，并通过科学研判行业趋势与前景，揭示了儿童身体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儿童身体乳行业概述</w:t>
      </w:r>
      <w:r>
        <w:rPr>
          <w:rFonts w:hint="eastAsia"/>
        </w:rPr>
        <w:br/>
      </w:r>
      <w:r>
        <w:rPr>
          <w:rFonts w:hint="eastAsia"/>
        </w:rPr>
        <w:t>　　第一节 儿童身体乳定义与分类</w:t>
      </w:r>
      <w:r>
        <w:rPr>
          <w:rFonts w:hint="eastAsia"/>
        </w:rPr>
        <w:br/>
      </w:r>
      <w:r>
        <w:rPr>
          <w:rFonts w:hint="eastAsia"/>
        </w:rPr>
        <w:t>　　第二节 儿童身体乳应用领域</w:t>
      </w:r>
      <w:r>
        <w:rPr>
          <w:rFonts w:hint="eastAsia"/>
        </w:rPr>
        <w:br/>
      </w:r>
      <w:r>
        <w:rPr>
          <w:rFonts w:hint="eastAsia"/>
        </w:rPr>
        <w:t>　　第三节 儿童身体乳行业经济指标分析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儿童身体乳产业链及经营模式分析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三、儿童身体乳销售模式及销售渠道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全球儿童身体乳市场发展综述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2019-2024年全球儿童身体乳市场规模与趋势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主要国家与地区儿童身体乳市场分析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2025-2031年全球儿童身体乳行业发展趋势与前景预测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中国儿童身体乳行业市场分析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2024-2025年儿童身体乳产能与投资动态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一、国内儿童身体乳产能及利用情况</w:t>
      </w:r>
      <w:r>
        <w:rPr>
          <w:rFonts w:hint="eastAsia"/>
        </w:rPr>
        <w:br/>
      </w:r>
      <w:r>
        <w:rPr>
          <w:rFonts w:hint="eastAsia"/>
        </w:rPr>
        <w:t>　　　　二、儿童身体乳产能扩张与投资动态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2025-2031年儿童身体乳行业产量统计与趋势预测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一、2019-2024年儿童身体乳行业产量数据统计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1、2019-2024年儿童身体乳产量及增长趋势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2、2019-2024年儿童身体乳细分产品产量及份额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二、影响儿童身体乳产量的关键因素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三、2025-2031年儿童身体乳产量预测</w:t>
      </w:r>
      <w:r>
        <w:rPr>
          <w:rFonts w:hint="eastAsia"/>
        </w:rPr>
        <w:br/>
      </w:r>
      <w:r>
        <w:rPr>
          <w:rFonts w:hint="eastAsia"/>
        </w:rPr>
        <w:t>　　第三节 2025-2031年儿童身体乳市场需求与销售分析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一、2024-2025年儿童身体乳行业需求现状</w:t>
      </w:r>
      <w:r>
        <w:rPr>
          <w:rFonts w:hint="eastAsia"/>
        </w:rPr>
        <w:br/>
      </w:r>
      <w:r>
        <w:rPr>
          <w:rFonts w:hint="eastAsia"/>
        </w:rPr>
        <w:t>　　　　二、儿童身体乳客户群体与需求特点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三、2019-2024年儿童身体乳行业销售规模分析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四、2025-2031年儿童身体乳市场增长潜力与规模预测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中国儿童身体乳细分市场与下游应用领域分析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儿童身体乳细分市场分析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一、2024-2025年儿童身体乳主要细分产品市场现状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儿童身体乳下游应用与客户群体分析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一、2024-2025年儿童身体乳各应用领域市场现状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2024-2025年儿童身体乳行业技术发展现状及趋势分析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儿童身体乳行业技术发展现状分析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国内外儿童身体乳行业技术差异与原因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儿童身体乳行业技术发展方向、趋势预测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提升儿童身体乳行业技术能力策略建议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儿童身体乳价格机制与竞争策略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一、2019-2024年儿童身体乳市场价格走势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儿童身体乳定价策略与方法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2025-2031年儿童身体乳价格竞争态势与趋势预测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中国儿童身体乳行业重点区域市场研究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2024-2025年重点区域儿童身体乳市场发展概况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三、2025-2031年儿童身体乳行业发展潜力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三、2025-2031年儿童身体乳行业发展潜力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三、2025-2031年儿童身体乳行业发展潜力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三、2025-2031年儿童身体乳行业发展潜力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二、2019-2024年儿童身体乳市场需求规模情况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三、2025-2031年儿童身体乳行业发展潜力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2019-2024年中国儿童身体乳行业进出口情况分析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儿童身体乳行业进口情况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一、2019-2024年儿童身体乳进口规模及增长情况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二、儿童身体乳主要进口来源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儿童身体乳行业出口情况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一、2019-2024年儿童身体乳出口规模及增长情况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二、儿童身体乳主要出口目的地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2019-2024年中国儿童身体乳行业总体发展与财务状况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2019-2024年中国儿童身体乳行业规模情况</w:t>
      </w:r>
      <w:r>
        <w:rPr>
          <w:rFonts w:hint="eastAsia"/>
        </w:rPr>
        <w:br/>
      </w:r>
      <w:r>
        <w:rPr>
          <w:rFonts w:hint="eastAsia"/>
        </w:rPr>
        <w:t>　　　　一、儿童身体乳行业企业数量规模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二、儿童身体乳行业从业人员规模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三、儿童身体乳行业市场敏感性分析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2019-2024年中国儿童身体乳行业财务能力分析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一、儿童身体乳行业盈利能力</w:t>
      </w:r>
      <w:r>
        <w:rPr>
          <w:rFonts w:hint="eastAsia"/>
        </w:rPr>
        <w:br/>
      </w:r>
      <w:r>
        <w:rPr>
          <w:rFonts w:hint="eastAsia"/>
        </w:rPr>
        <w:t>　　　　二、儿童身体乳行业偿债能力</w:t>
      </w:r>
      <w:r>
        <w:rPr>
          <w:rFonts w:hint="eastAsia"/>
        </w:rPr>
        <w:br/>
      </w:r>
      <w:r>
        <w:rPr>
          <w:rFonts w:hint="eastAsia"/>
        </w:rPr>
        <w:t>　　　　三、儿童身体乳行业营运能力</w:t>
      </w:r>
      <w:r>
        <w:rPr>
          <w:rFonts w:hint="eastAsia"/>
        </w:rPr>
        <w:br/>
      </w:r>
      <w:r>
        <w:rPr>
          <w:rFonts w:hint="eastAsia"/>
        </w:rPr>
        <w:t>　　　　四、儿童身体乳行业发展能力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儿童身体乳行业重点企业调研分析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二、企业儿童身体乳业务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中国儿童身体乳行业竞争格局分析</w:t>
      </w:r>
      <w:r>
        <w:rPr>
          <w:rFonts w:hint="eastAsia"/>
        </w:rPr>
        <w:br/>
      </w:r>
      <w:r>
        <w:rPr>
          <w:rFonts w:hint="eastAsia"/>
        </w:rPr>
        <w:t>　　第一节 儿童身体乳行业竞争格局总览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2024-2025年儿童身体乳行业竞争力分析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2019-2024年儿童身体乳行业企业并购活动分析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2024-2025年儿童身体乳行业会展与招投标活动分析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一、儿童身体乳行业会展活动及其市场影响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2025年中国儿童身体乳企业发展企业发展策略与建议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儿童身体乳销售模式与渠道策略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儿童身体乳品牌与市场推广策略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儿童身体乳研发投入与技术创新能力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儿童身体乳合作联盟与资源整合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中国儿童身体乳行业风险与对策</w:t>
      </w:r>
      <w:r>
        <w:rPr>
          <w:rFonts w:hint="eastAsia"/>
        </w:rPr>
        <w:br/>
      </w:r>
      <w:r>
        <w:rPr>
          <w:rFonts w:hint="eastAsia"/>
        </w:rPr>
        <w:t>　　第一节 儿童身体乳行业SWOT分析</w:t>
      </w:r>
      <w:r>
        <w:rPr>
          <w:rFonts w:hint="eastAsia"/>
        </w:rPr>
        <w:br/>
      </w:r>
      <w:r>
        <w:rPr>
          <w:rFonts w:hint="eastAsia"/>
        </w:rPr>
        <w:t>　　　　一、儿童身体乳行业优势</w:t>
      </w:r>
      <w:r>
        <w:rPr>
          <w:rFonts w:hint="eastAsia"/>
        </w:rPr>
        <w:br/>
      </w:r>
      <w:r>
        <w:rPr>
          <w:rFonts w:hint="eastAsia"/>
        </w:rPr>
        <w:t>　　　　二、儿童身体乳行业劣势</w:t>
      </w:r>
      <w:r>
        <w:rPr>
          <w:rFonts w:hint="eastAsia"/>
        </w:rPr>
        <w:br/>
      </w:r>
      <w:r>
        <w:rPr>
          <w:rFonts w:hint="eastAsia"/>
        </w:rPr>
        <w:t>　　　　三、儿童身体乳市场机会</w:t>
      </w:r>
      <w:r>
        <w:rPr>
          <w:rFonts w:hint="eastAsia"/>
        </w:rPr>
        <w:br/>
      </w:r>
      <w:r>
        <w:rPr>
          <w:rFonts w:hint="eastAsia"/>
        </w:rPr>
        <w:t>　　　　四、儿童身体乳市场威胁</w:t>
      </w:r>
      <w:r>
        <w:rPr>
          <w:rFonts w:hint="eastAsia"/>
        </w:rPr>
        <w:br/>
      </w:r>
      <w:r>
        <w:rPr>
          <w:rFonts w:hint="eastAsia"/>
        </w:rPr>
        <w:t>　　第二节 儿童身体乳行业风险及对策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2025-2031年中国儿童身体乳行业前景与发展趋势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2024-2025年儿童身体乳行业发展环境分析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一、儿童身体乳行业主管部门与监管体制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二、儿童身体乳行业主要法律法规及政策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三、儿童身体乳行业标准与质量监管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2025-2031年儿童身体乳行业发展趋势与方向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2025-2031年儿童身体乳行业发展潜力与机遇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儿童身体乳行业研究结论与建议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中^智林^：儿童身体乳行业发展建议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儿童身体乳行业历程</w:t>
      </w:r>
      <w:r>
        <w:rPr>
          <w:rFonts w:hint="eastAsia"/>
        </w:rPr>
        <w:br/>
      </w:r>
      <w:r>
        <w:rPr>
          <w:rFonts w:hint="eastAsia"/>
        </w:rPr>
        <w:t>　　图表 儿童身体乳行业生命周期</w:t>
      </w:r>
      <w:r>
        <w:rPr>
          <w:rFonts w:hint="eastAsia"/>
        </w:rPr>
        <w:br/>
      </w:r>
      <w:r>
        <w:rPr>
          <w:rFonts w:hint="eastAsia"/>
        </w:rPr>
        <w:t>　　图表 儿童身体乳行业产业链分析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2019-2024年中国儿童身体乳行业市场规模及增长情况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2019-2024年儿童身体乳行业市场容量分析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2019-2024年中国儿童身体乳行业产能统计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2019-2024年中国儿童身体乳行业产量及增长趋势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2019-2024年中国儿童身体乳市场需求量及增速统计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2024年中国儿童身体乳行业需求领域分布格局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2019-2024年中国儿童身体乳行业销售收入分析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2019-2024年中国儿童身体乳行业盈利情况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2019-2024年中国儿童身体乳行业利润总额统计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2019-2024年中国儿童身体乳进口数量分析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2019-2024年中国儿童身体乳进口金额分析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2019-2024年中国儿童身体乳出口数量分析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2019-2024年中国儿童身体乳出口金额分析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2024年中国儿童身体乳进口国家及地区分析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2024年中国儿童身体乳出口国家及地区分析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2019-2024年中国儿童身体乳行业企业数量情况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2019-2024年中国儿童身体乳行业企业平均规模情况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**地区儿童身体乳行业市场需求情况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**地区儿童身体乳行业市场需求情况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**地区儿童身体乳行业市场需求情况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**地区儿童身体乳行业市场需求情况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儿童身体乳重点企业（一）基本信息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儿童身体乳重点企业（一）经营情况分析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儿童身体乳重点企业（一）主要经济指标情况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儿童身体乳重点企业（一）盈利能力情况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儿童身体乳重点企业（一）偿债能力情况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儿童身体乳重点企业（一）运营能力情况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儿童身体乳重点企业（一）成长能力情况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儿童身体乳重点企业（二）基本信息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儿童身体乳重点企业（二）经营情况分析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儿童身体乳重点企业（二）主要经济指标情况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儿童身体乳重点企业（二）盈利能力情况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儿童身体乳重点企业（二）偿债能力情况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儿童身体乳重点企业（二）运营能力情况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儿童身体乳重点企业（二）成长能力情况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儿童身体乳重点企业（三）基本信息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儿童身体乳重点企业（三）经营情况分析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儿童身体乳重点企业（三）主要经济指标情况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儿童身体乳重点企业（三）盈利能力情况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儿童身体乳重点企业（三）偿债能力情况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儿童身体乳重点企业（三）运营能力情况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儿童身体乳重点企业（三）成长能力情况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2025-2031年中国儿童身体乳行业产能预测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2025-2031年中国儿童身体乳行业产量预测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2025-2031年中国儿童身体乳市场需求量预测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2025-2031年中国儿童身体乳行业供需平衡预测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2025-2031年中国儿童身体乳行业市场容量预测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2025-2031年中国儿童身体乳行业市场规模预测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2025-2031年中国儿童身体乳市场前景分析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2025-2031年中国儿童身体乳行业发展趋势预测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c859dccf5472e" w:history="1">
        <w:r>
          <w:rPr>
            <w:rStyle w:val="Hyperlink"/>
          </w:rPr>
          <w:t>2025-2031年中国儿童身体乳行业发展研究与前景分析报告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c859dccf5472e" w:history="1">
        <w:r>
          <w:rPr>
            <w:rStyle w:val="Hyperlink"/>
          </w:rPr>
          <w:t>https://www.20087.com/1/12/ErTongShenTiRuDeQianJing.html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科医生推荐的身体乳、儿童身体乳排行榜第一名、大人小孩都能用的身体乳、儿童身体乳止痒效果好的品牌、医生建议买的儿童身体乳、儿童身体乳大人可以用吗、儿童润肤乳哪个牌子安全、儿童身体乳哪个品牌好、青少年水乳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0282b06704e00" w:history="1">
      <w:r>
        <w:rPr>
          <w:rStyle w:val="Hyperlink"/>
        </w:rPr>
        <w:t>2025-2031年中国儿童身体乳行业发展研究与前景分析报告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ErTongShenTiRuDeQianJing.html" TargetMode="External" Id="R461c859dccf5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ErTongShenTiRuDeQianJing.html" TargetMode="External" Id="R0a70282b0670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2025-04-25T07:52:12Z</dcterms:created>
  <dcterms:modified xsi:type="dcterms:W3CDTF">2025-04-25T08:52:12Z</dcterms:modified>
  <dc:subject>2025-2031年中国儿童身体乳行业发展研究与前景分析报告</dc:subject>
  <dc:title>2025-2031年中国儿童身体乳行业发展研究与前景分析报告</dc:title>
  <cp:keywords>2025-2031年中国儿童身体乳行业发展研究与前景分析报告</cp:keywords>
  <dc:description>2025-2031年中国儿童身体乳行业发展研究与前景分析报告</dc:description>
</cp:coreProperties>
</file>