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7fd5fe03f472a" w:history="1">
              <w:r>
                <w:rPr>
                  <w:rStyle w:val="Hyperlink"/>
                </w:rPr>
                <w:t>中国围棋棋子发展现状与前景趋势报告（2025-2031年）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7fd5fe03f472a" w:history="1">
              <w:r>
                <w:rPr>
                  <w:rStyle w:val="Hyperlink"/>
                </w:rPr>
                <w:t>中国围棋棋子发展现状与前景趋势报告（2025-2031年）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7fd5fe03f472a" w:history="1">
                <w:r>
                  <w:rPr>
                    <w:rStyle w:val="Hyperlink"/>
                  </w:rPr>
                  <w:t>https://www.20087.com/1/62/WeiQiQiZiFaZhanQuShi.html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棋子是围棋运动的基本元素，承载着深厚的文化底蕴和审美价值。传统围棋棋子多由石材、木材或塑料制成，质地、色泽和手感各异，影响着棋手的游戏体验。近年来，随着围棋在全球范围内的普及，围棋棋子的市场需求持续增长，推动了产品创新与多样化。高端市场偏好天然石材制成的棋子，追求极致的手感与视觉享受；而大众市场则更倾向于性价比高的合成材料棋子，便于携带与日常练习。此外，智能围棋棋子的出现，将传统棋盘游戏与现代科技结合，内置传感器，可实时记录棋局，为棋手提供复盘分析和在线对弈功能。</w:t>
      </w:r>
      <w:r>
        <w:rPr>
          <w:rFonts w:hint="eastAsia"/>
        </w:rPr>
        <w:br/>
      </w:r>
      <w:r>
        <w:rPr>
          <w:rFonts w:hint="eastAsia"/>
        </w:rPr>
        <w:t>　　未来，围棋棋子将更加注重文化传承与科技创新的融合。一方面，将挖掘围棋棋子的历史文化内涵，通过艺术设计和手工制作，提升棋子的收藏价值和文化意义，满足高端市场的个性化需求。另一方面，将利用物联网、人工智能等技术，开发更多功能丰富的智能围棋棋子，如智能教学、智能对战和智能棋局分享等，降低围棋学习门槛，吸引年轻一代的兴趣，推动围棋文化的普及与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7fd5fe03f472a" w:history="1">
        <w:r>
          <w:rPr>
            <w:rStyle w:val="Hyperlink"/>
          </w:rPr>
          <w:t>中国围棋棋子发展现状与前景趋势报告（2025-2031年）</w:t>
        </w:r>
      </w:hyperlink>
      <w:r>
        <w:rPr>
          <w:rFonts w:hint="eastAsia"/>
        </w:rPr>
        <w:t>》系统研究了围棋棋子行业，内容涵盖围棋棋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围棋棋子行业相关概述</w:t>
      </w:r>
      <w:r>
        <w:rPr>
          <w:rFonts w:hint="eastAsia"/>
        </w:rPr>
        <w:br/>
      </w:r>
      <w:r>
        <w:rPr>
          <w:rFonts w:hint="eastAsia"/>
        </w:rPr>
        <w:t>　　　　一、围棋棋子行业定义及特点</w:t>
      </w:r>
      <w:r>
        <w:rPr>
          <w:rFonts w:hint="eastAsia"/>
        </w:rPr>
        <w:br/>
      </w:r>
      <w:r>
        <w:rPr>
          <w:rFonts w:hint="eastAsia"/>
        </w:rPr>
        <w:t>　　　　　　1、围棋棋子行业定义</w:t>
      </w:r>
      <w:r>
        <w:rPr>
          <w:rFonts w:hint="eastAsia"/>
        </w:rPr>
        <w:br/>
      </w:r>
      <w:r>
        <w:rPr>
          <w:rFonts w:hint="eastAsia"/>
        </w:rPr>
        <w:t>　　　　　　2、围棋棋子行业特点</w:t>
      </w:r>
      <w:r>
        <w:rPr>
          <w:rFonts w:hint="eastAsia"/>
        </w:rPr>
        <w:br/>
      </w:r>
      <w:r>
        <w:rPr>
          <w:rFonts w:hint="eastAsia"/>
        </w:rPr>
        <w:t>　　　　二、围棋棋子行业经营模式分析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1、围棋棋子生产模式</w:t>
      </w:r>
      <w:r>
        <w:rPr>
          <w:rFonts w:hint="eastAsia"/>
        </w:rPr>
        <w:br/>
      </w:r>
      <w:r>
        <w:rPr>
          <w:rFonts w:hint="eastAsia"/>
        </w:rPr>
        <w:t>　　　　　　2、围棋棋子采购模式</w:t>
      </w:r>
      <w:r>
        <w:rPr>
          <w:rFonts w:hint="eastAsia"/>
        </w:rPr>
        <w:br/>
      </w:r>
      <w:r>
        <w:rPr>
          <w:rFonts w:hint="eastAsia"/>
        </w:rPr>
        <w:t>　　　　　　3、围棋棋子销售模式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2025年全球围棋棋子行业市场运行形势分析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2025年全球围棋棋子行业发展概况</w:t>
      </w:r>
      <w:r>
        <w:rPr>
          <w:rFonts w:hint="eastAsia"/>
        </w:rPr>
        <w:br/>
      </w:r>
      <w:r>
        <w:rPr>
          <w:rFonts w:hint="eastAsia"/>
        </w:rPr>
        <w:t>　　第二节 全球围棋棋子行业发展走势</w:t>
      </w:r>
      <w:r>
        <w:rPr>
          <w:rFonts w:hint="eastAsia"/>
        </w:rPr>
        <w:br/>
      </w:r>
      <w:r>
        <w:rPr>
          <w:rFonts w:hint="eastAsia"/>
        </w:rPr>
        <w:t>　　　　一、全球围棋棋子行业市场分布情况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二、全球围棋棋子行业发展趋势分析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全球围棋棋子行业重点国家和区域分析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2024-2025年中国围棋棋子行业发展环境分析</w:t>
      </w:r>
      <w:r>
        <w:rPr>
          <w:rFonts w:hint="eastAsia"/>
        </w:rPr>
        <w:br/>
      </w:r>
      <w:r>
        <w:rPr>
          <w:rFonts w:hint="eastAsia"/>
        </w:rPr>
        <w:t>　　第一节 围棋棋子行业经济环境分析</w:t>
      </w:r>
      <w:r>
        <w:rPr>
          <w:rFonts w:hint="eastAsia"/>
        </w:rPr>
        <w:br/>
      </w:r>
      <w:r>
        <w:rPr>
          <w:rFonts w:hint="eastAsia"/>
        </w:rPr>
        <w:t>　　第二节 围棋棋子行业政策环境分析</w:t>
      </w:r>
      <w:r>
        <w:rPr>
          <w:rFonts w:hint="eastAsia"/>
        </w:rPr>
        <w:br/>
      </w:r>
      <w:r>
        <w:rPr>
          <w:rFonts w:hint="eastAsia"/>
        </w:rPr>
        <w:t>　　　　一、围棋棋子行业政策影响分析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二、相关围棋棋子行业标准分析</w:t>
      </w:r>
      <w:r>
        <w:rPr>
          <w:rFonts w:hint="eastAsia"/>
        </w:rPr>
        <w:br/>
      </w:r>
      <w:r>
        <w:rPr>
          <w:rFonts w:hint="eastAsia"/>
        </w:rPr>
        <w:t>　　第三节 围棋棋子行业社会环境分析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2024-2025年围棋棋子行业技术发展现状及趋势分析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围棋棋子行业技术发展现状分析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国内外围棋棋子行业技术差异与原因</w:t>
      </w:r>
      <w:r>
        <w:rPr>
          <w:rFonts w:hint="eastAsia"/>
        </w:rPr>
        <w:br/>
      </w:r>
      <w:r>
        <w:rPr>
          <w:rFonts w:hint="eastAsia"/>
        </w:rPr>
        <w:t>　　第三节 围棋棋子行业技术发展方向、趋势预测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提升围棋棋子行业技术能力策略建议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中国围棋棋子行业市场供需状况分析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中国围棋棋子行业市场规模情况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中国围棋棋子行业盈利情况分析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中国围棋棋子行业市场需求状况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一、2019-2024年围棋棋子行业市场需求情况</w:t>
      </w:r>
      <w:r>
        <w:rPr>
          <w:rFonts w:hint="eastAsia"/>
        </w:rPr>
        <w:br/>
      </w:r>
      <w:r>
        <w:rPr>
          <w:rFonts w:hint="eastAsia"/>
        </w:rPr>
        <w:t>　　　　二、围棋棋子行业市场需求特点分析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三、2025-2031年围棋棋子行业市场需求预测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中国围棋棋子行业产量情况分析与预测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一、2019-2024年围棋棋子行业产量统计分析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二、2025年围棋棋子行业产量特点分析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三、2025-2031年围棋棋子行业产量预测分析</w:t>
      </w:r>
      <w:r>
        <w:rPr>
          <w:rFonts w:hint="eastAsia"/>
        </w:rPr>
        <w:br/>
      </w:r>
      <w:r>
        <w:rPr>
          <w:rFonts w:hint="eastAsia"/>
        </w:rPr>
        <w:t>　　第五节 围棋棋子行业市场供需平衡状况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围棋棋子行业细分产品市场调研分析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中国围棋棋子行业进出口情况分析预测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2019-2024年中国围棋棋子行业进出口情况分析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一、2019-2024年中国围棋棋子行业进口分析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二、2019-2024年中国围棋棋子行业出口分析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2025-2031年中国围棋棋子行业进出口情况预测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一、2025-2031年中国围棋棋子行业进口预测分析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二、2025-2031年中国围棋棋子行业出口预测分析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影响围棋棋子行业进出口变化的主要原因分析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2019-2024年中国围棋棋子行业区域市场分析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中国围棋棋子行业区域市场结构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重点地区围棋棋子行业调研分析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一、重点地区（一）围棋棋子市场分析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二、重点地区（二）围棋棋子市场分析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三、重点地区（三）围棋棋子市场分析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四、重点地区（四）围棋棋子市场分析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五、重点地区（五）围棋棋子市场分析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中国围棋棋子行业市场行情分析预测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围棋棋子价格影响因素分析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2019-2024年中国围棋棋子市场价格趋向分析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2025-2031年中国围棋棋子市场价格趋向预测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围棋棋子行业上、下游市场分析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围棋棋子行业上游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围棋棋子行业下游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围棋棋子行业竞争格局分析</w:t>
      </w:r>
      <w:r>
        <w:rPr>
          <w:rFonts w:hint="eastAsia"/>
        </w:rPr>
        <w:br/>
      </w:r>
      <w:r>
        <w:rPr>
          <w:rFonts w:hint="eastAsia"/>
        </w:rPr>
        <w:t>　　第一节 围棋棋子行业集中度分析</w:t>
      </w:r>
      <w:r>
        <w:rPr>
          <w:rFonts w:hint="eastAsia"/>
        </w:rPr>
        <w:br/>
      </w:r>
      <w:r>
        <w:rPr>
          <w:rFonts w:hint="eastAsia"/>
        </w:rPr>
        <w:t>　　　　一、围棋棋子市场集中度分析</w:t>
      </w:r>
      <w:r>
        <w:rPr>
          <w:rFonts w:hint="eastAsia"/>
        </w:rPr>
        <w:br/>
      </w:r>
      <w:r>
        <w:rPr>
          <w:rFonts w:hint="eastAsia"/>
        </w:rPr>
        <w:t>　　　　二、围棋棋子企业集中度分析</w:t>
      </w:r>
      <w:r>
        <w:rPr>
          <w:rFonts w:hint="eastAsia"/>
        </w:rPr>
        <w:br/>
      </w:r>
      <w:r>
        <w:rPr>
          <w:rFonts w:hint="eastAsia"/>
        </w:rPr>
        <w:t>　　　　三、围棋棋子区域集中度分析</w:t>
      </w:r>
      <w:r>
        <w:rPr>
          <w:rFonts w:hint="eastAsia"/>
        </w:rPr>
        <w:br/>
      </w:r>
      <w:r>
        <w:rPr>
          <w:rFonts w:hint="eastAsia"/>
        </w:rPr>
        <w:t>　　第二节 围棋棋子行业竞争格局分析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一、2025年围棋棋子行业竞争分析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二、2025年中外围棋棋子产品竞争分析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三、2019-2024年中国围棋棋子市场竞争分析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四、2025-2031年国内主要围棋棋子企业动向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围棋棋子行业重点企业发展调研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围棋棋子重点企业（一）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围棋棋子重点企业（二）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围棋棋子重点企业（三）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围棋棋子重点企业（四）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围棋棋子重点企业（五）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围棋棋子重点企业（六）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围棋棋子企业发展策略分析</w:t>
      </w:r>
      <w:r>
        <w:rPr>
          <w:rFonts w:hint="eastAsia"/>
        </w:rPr>
        <w:br/>
      </w:r>
      <w:r>
        <w:rPr>
          <w:rFonts w:hint="eastAsia"/>
        </w:rPr>
        <w:t>　　第一节 围棋棋子市场策略分析</w:t>
      </w:r>
      <w:r>
        <w:rPr>
          <w:rFonts w:hint="eastAsia"/>
        </w:rPr>
        <w:br/>
      </w:r>
      <w:r>
        <w:rPr>
          <w:rFonts w:hint="eastAsia"/>
        </w:rPr>
        <w:t>　　　　一、围棋棋子价格策略分析</w:t>
      </w:r>
      <w:r>
        <w:rPr>
          <w:rFonts w:hint="eastAsia"/>
        </w:rPr>
        <w:br/>
      </w:r>
      <w:r>
        <w:rPr>
          <w:rFonts w:hint="eastAsia"/>
        </w:rPr>
        <w:t>　　　　二、围棋棋子渠道策略分析</w:t>
      </w:r>
      <w:r>
        <w:rPr>
          <w:rFonts w:hint="eastAsia"/>
        </w:rPr>
        <w:br/>
      </w:r>
      <w:r>
        <w:rPr>
          <w:rFonts w:hint="eastAsia"/>
        </w:rPr>
        <w:t>　　第二节 围棋棋子销售策略分析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提高围棋棋子企业竞争力的策略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一、提高中国围棋棋子企业核心竞争力的对策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二、围棋棋子企业提升竞争力的主要方向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三、影响围棋棋子企业核心竞争力的因素及提升途径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四、提高围棋棋子企业竞争力的策略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对我国围棋棋子品牌的战略思考</w:t>
      </w:r>
      <w:r>
        <w:rPr>
          <w:rFonts w:hint="eastAsia"/>
        </w:rPr>
        <w:br/>
      </w:r>
      <w:r>
        <w:rPr>
          <w:rFonts w:hint="eastAsia"/>
        </w:rPr>
        <w:t>　　　　一、围棋棋子实施品牌战略的意义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二、围棋棋子企业品牌的现状分析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三、我国围棋棋子企业的品牌战略</w:t>
      </w:r>
      <w:r>
        <w:rPr>
          <w:rFonts w:hint="eastAsia"/>
        </w:rPr>
        <w:br/>
      </w:r>
      <w:r>
        <w:rPr>
          <w:rFonts w:hint="eastAsia"/>
        </w:rPr>
        <w:t>　　　　四、围棋棋子品牌战略管理的策略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中国围棋棋子行业营销策略分析</w:t>
      </w:r>
      <w:r>
        <w:rPr>
          <w:rFonts w:hint="eastAsia"/>
        </w:rPr>
        <w:br/>
      </w:r>
      <w:r>
        <w:rPr>
          <w:rFonts w:hint="eastAsia"/>
        </w:rPr>
        <w:t>　　第一节 围棋棋子市场推广策略研究分析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一、做好围棋棋子产品导入</w:t>
      </w:r>
      <w:r>
        <w:rPr>
          <w:rFonts w:hint="eastAsia"/>
        </w:rPr>
        <w:br/>
      </w:r>
      <w:r>
        <w:rPr>
          <w:rFonts w:hint="eastAsia"/>
        </w:rPr>
        <w:t>　　　　二、做好围棋棋子产品组合和产品线决策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三、围棋棋子行业城市市场推广策略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围棋棋子行业渠道营销研究分析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一、围棋棋子行业营销环境分析</w:t>
      </w:r>
      <w:r>
        <w:rPr>
          <w:rFonts w:hint="eastAsia"/>
        </w:rPr>
        <w:br/>
      </w:r>
      <w:r>
        <w:rPr>
          <w:rFonts w:hint="eastAsia"/>
        </w:rPr>
        <w:t>　　　　二、围棋棋子行业现存的营销渠道分析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三、围棋棋子行业终端市场营销管理策略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围棋棋子行业营销战略研究分析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一、中国围棋棋子行业有效整合营销策略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二、建立围棋棋子行业厂商的双嬴模式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2025-2031年中国围棋棋子行业前景与风险预测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2025年围棋棋子市场前景分析</w:t>
      </w:r>
      <w:r>
        <w:rPr>
          <w:rFonts w:hint="eastAsia"/>
        </w:rPr>
        <w:br/>
      </w:r>
      <w:r>
        <w:rPr>
          <w:rFonts w:hint="eastAsia"/>
        </w:rPr>
        <w:t>　　第二节 2025年围棋棋子发展趋势预测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2025-2031年中国围棋棋子行业投资特性分析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一、2025-2031年中国围棋棋子行业进入壁垒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二、2025-2031年中国围棋棋子行业盈利模式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三、2025-2031年中国围棋棋子行业盈利因素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2025-2031年中国围棋棋子行业投资机会分析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一、2025-2031年中国围棋棋子细分市场投资机会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二、2025-2031年中国围棋棋子行业区域市场投资潜力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2025-2031年中国围棋棋子行业投资风险分析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一、2025-2031年中国围棋棋子行业市场竞争风险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二、2025-2031年中国围棋棋子行业技术风险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三、2025-2031年中国围棋棋子行业政策风险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四、2025-2031年中国围棋棋子行业进入退出风险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2025-2031年中国围棋棋子行业盈利模式与投资策略分析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国外围棋棋子行业投资现状及经营模式分析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一、境外围棋棋子行业成长情况调查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中国围棋棋子行业商业模式探讨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中国围棋棋子行业投资国际化发展战略分析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中国围棋棋子行业投资策略分析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中国围棋棋子行业资本运作战略选择方案研究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中:智:林:中国围棋棋子行业多元化经营战略的可行性分析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2019-2024年中国围棋棋子市场规模及增长情况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2019-2024年中国围棋棋子行业产量及增长趋势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2025-2031年中国围棋棋子行业产量预测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2019-2024年中国围棋棋子行业市场需求及增长情况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2025-2031年中国围棋棋子行业市场需求预测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2019-2024年中国围棋棋子行业利润及增长情况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**地区围棋棋子市场规模及增长情况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**地区围棋棋子行业市场需求情况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**地区围棋棋子市场规模及增长情况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**地区围棋棋子行业市场需求情况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2019-2024年中国围棋棋子行业进口量及增速统计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2019-2024年中国围棋棋子行业出口量及增速统计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围棋棋子重点企业经营情况分析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2025年围棋棋子市场前景分析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2025-2031年中国围棋棋子市场需求预测</w:t>
      </w:r>
      <w:r>
        <w:rPr>
          <w:rFonts w:hint="eastAsia"/>
        </w:rPr>
        <w:br/>
      </w:r>
      <w:r>
        <w:rPr>
          <w:rFonts w:hint="eastAsia"/>
        </w:rPr>
        <w:t>　　图表 2025年围棋棋子发展趋势预测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7fd5fe03f472a" w:history="1">
        <w:r>
          <w:rPr>
            <w:rStyle w:val="Hyperlink"/>
          </w:rPr>
          <w:t>中国围棋棋子发展现状与前景趋势报告（2025-2031年）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7fd5fe03f472a" w:history="1">
        <w:r>
          <w:rPr>
            <w:rStyle w:val="Hyperlink"/>
          </w:rPr>
          <w:t>https://www.20087.com/1/62/WeiQiQiZiFaZhanQuShi.html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热点：围棋棋子有多少个、围棋棋子什么材质的好、围棋价格一览表、围棋棋子大小标准是多少、围棋多少钱一套、围棋棋子数量、我买的围棋只有78个棋子、围棋棋子图片、围棋棋子大小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a76537f964431" w:history="1">
      <w:r>
        <w:rPr>
          <w:rStyle w:val="Hyperlink"/>
        </w:rPr>
        <w:t>中国围棋棋子发展现状与前景趋势报告（2025-2031年）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eiQiQiZiFaZhanQuShi.html" TargetMode="External" Id="Rd487fd5fe03f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eiQiQiZiFaZhanQuShi.html" TargetMode="External" Id="R787a76537f9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2024-11-23T07:01:00Z</dcterms:created>
  <dcterms:modified xsi:type="dcterms:W3CDTF">2024-11-23T08:01:00Z</dcterms:modified>
  <dc:subject>中国围棋棋子发展现状与前景趋势报告（2025-2031年）</dc:subject>
  <dc:title>中国围棋棋子发展现状与前景趋势报告（2025-2031年）</dc:title>
  <cp:keywords>中国围棋棋子发展现状与前景趋势报告（2025-2031年）</cp:keywords>
  <dc:description>中国围棋棋子发展现状与前景趋势报告（2025-2031年）</dc:description>
</cp:coreProperties>
</file>