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f54e769024ff1" w:history="1">
              <w:r>
                <w:rPr>
                  <w:rStyle w:val="Hyperlink"/>
                </w:rPr>
                <w:t>2025-2031年全球与中国宠物镇静零食行业市场分析及发展前景报告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f54e769024ff1" w:history="1">
              <w:r>
                <w:rPr>
                  <w:rStyle w:val="Hyperlink"/>
                </w:rPr>
                <w:t>2025-2031年全球与中国宠物镇静零食行业市场分析及发展前景报告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f54e769024ff1" w:history="1">
                <w:r>
                  <w:rPr>
                    <w:rStyle w:val="Hyperlink"/>
                  </w:rPr>
                  <w:t>https://www.20087.com/1/22/ChongWuZhenJingLingShiHangYeFaZhanQianJing.html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镇静零食是一种辅助宠物健康管理的产品，在缓解焦虑、改善行为问题等方面展现出潜在疗效。目前，宠物镇静零食不仅强调天然成分和无毒副作用的理念，还特别关注其安全性和有效性。宠物镇静零食企业通过严格筛选天然植物提取物，并采用低温烘焙等先进工艺，确保每一批次的产品都符合高质量标准。为了提高用户体验，许多品牌还进行了广泛的临床试验和动物实验，验证了镇静零食对不同犬猫种的有效性和安全性。此外，随着消费者对宠物健康的重视程度不断提升，一些宠物镇静零食还集成了其他功能性添加剂，如Omega-3脂肪酸、维生素E等，进一步满足了宠物多样化的营养需求。考虑到长期食用的安全性，严格的品质控制和批次追踪机制也成为研发的重点方向之一。</w:t>
      </w:r>
      <w:r>
        <w:rPr>
          <w:rFonts w:hint="eastAsia"/>
        </w:rPr>
        <w:br/>
      </w:r>
      <w:r>
        <w:rPr>
          <w:rFonts w:hint="eastAsia"/>
        </w:rPr>
        <w:t>　　未来，宠物镇静零食的技术发展方向将围绕个性化定制与智能化应用展开。一方面，借助基因检测和大数据分析，宠物镇静零食企业可以根据每只宠物的独特生理特征和健康状况，为其量身定制专属配方，实现精准保健；另一方面，智能包装技术的应用将赋予镇静零食更多的互动性，例如内置芯片可以记录使用频率、剂量等信息，并通过手机应用程序提醒主人按时给药或调整用量。此外，考虑到环保和社会责任，可降解或可回收材料的应用也将成为研发的重点方向之一，减少对环境的影响并促进可持续发展。最后，随着跨境电商平台的发展，更多国际知名品牌的宠物镇静零食将进入中国市场，推动行业竞争更加激烈，促使本土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f54e769024ff1" w:history="1">
        <w:r>
          <w:rPr>
            <w:rStyle w:val="Hyperlink"/>
          </w:rPr>
          <w:t>2025-2031年全球与中国宠物镇静零食行业市场分析及发展前景报告</w:t>
        </w:r>
      </w:hyperlink>
      <w:r>
        <w:rPr>
          <w:rFonts w:hint="eastAsia"/>
        </w:rPr>
        <w:t>》通过严谨的内容、翔实的分析、权威的数据和直观的图表，全面解析了宠物镇静零食行业的市场规模、需求变化、价格波动以及产业链构成。宠物镇静零食报告深入剖析了当前市场现状，科学预测了未来宠物镇静零食市场前景与发展趋势，特别关注了宠物镇静零食细分市场的机会与挑战。同时，对宠物镇静零食重点企业的竞争地位、品牌影响力和市场集中度进行了全面评估。宠物镇静零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宠物镇静零食市场概述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按照不同产品类型，宠物镇静零食主要可以分为如下几个类别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全球不同产品类型宠物镇静零食销售额增长趋势2020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含CBD</w:t>
      </w:r>
      <w:r>
        <w:rPr>
          <w:rFonts w:hint="eastAsia"/>
        </w:rPr>
        <w:br/>
      </w:r>
      <w:r>
        <w:rPr>
          <w:rFonts w:hint="eastAsia"/>
        </w:rPr>
        <w:t>　　　　1.2.3 不含CBD</w:t>
      </w:r>
      <w:r>
        <w:rPr>
          <w:rFonts w:hint="eastAsia"/>
        </w:rPr>
        <w:br/>
      </w:r>
      <w:r>
        <w:rPr>
          <w:rFonts w:hint="eastAsia"/>
        </w:rPr>
        <w:t>　　1.3 从不同应用，宠物镇静零食主要包括如下几个方面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全球不同应用宠物镇静零食销售额增长趋势2020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宠物猫</w:t>
      </w:r>
      <w:r>
        <w:rPr>
          <w:rFonts w:hint="eastAsia"/>
        </w:rPr>
        <w:br/>
      </w:r>
      <w:r>
        <w:rPr>
          <w:rFonts w:hint="eastAsia"/>
        </w:rPr>
        <w:t>　　　　1.3.3 宠物狗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宠物镇静零食行业背景、发展历史、现状及趋势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宠物镇静零食行业目前现状分析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宠物镇静零食发展趋势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全球宠物镇静零食总体规模分析</w:t>
      </w:r>
      <w:r>
        <w:rPr>
          <w:rFonts w:hint="eastAsia"/>
        </w:rPr>
        <w:br/>
      </w:r>
      <w:r>
        <w:rPr>
          <w:rFonts w:hint="eastAsia"/>
        </w:rPr>
        <w:t>　　2.1 全球宠物镇静零食供需现状及预测（2020-2031）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全球宠物镇静零食产能、产量、产能利用率及发展趋势（2020-2031）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全球宠物镇静零食产量、需求量及发展趋势（2020-2031）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全球主要地区宠物镇静零食产量及发展趋势（2020-2031）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全球主要地区宠物镇静零食产量（2020-2025）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全球主要地区宠物镇静零食产量（2026-2031）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全球主要地区宠物镇静零食产量市场份额（2020-2031）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中国宠物镇静零食供需现状及预测（2020-2031）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中国宠物镇静零食产能、产量、产能利用率及发展趋势（2020-2031）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中国宠物镇静零食产量、市场需求量及发展趋势（2020-2031）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全球宠物镇静零食销量及销售额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全球市场宠物镇静零食销售额（2020-2031）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全球市场宠物镇静零食销量（2020-2031）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全球市场宠物镇静零食价格趋势（2020-2031）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全球宠物镇静零食主要地区分析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全球主要地区宠物镇静零食市场规模分析：2020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全球主要地区宠物镇静零食销售收入及市场份额（2020-2025年）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全球主要地区宠物镇静零食销售收入预测（2026-2031年）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全球主要地区宠物镇静零食销量分析：2020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全球主要地区宠物镇静零食销量及市场份额（2020-2025年）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全球主要地区宠物镇静零食销量及市场份额预测（2026-2031）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北美市场宠物镇静零食销量、收入及增长率（2020-2031）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欧洲市场宠物镇静零食销量、收入及增长率（2020-2031）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中国市场宠物镇静零食销量、收入及增长率（2020-2031）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日本市场宠物镇静零食销量、收入及增长率（2020-2031）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东南亚市场宠物镇静零食销量、收入及增长率（2020-2031）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印度市场宠物镇静零食销量、收入及增长率（2020-2031）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全球市场主要厂商宠物镇静零食产能市场份额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全球市场主要厂商宠物镇静零食销量（2020-2025）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全球市场主要厂商宠物镇静零食销量（2020-2025）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全球市场主要厂商宠物镇静零食销售收入（2020-2025）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全球市场主要厂商宠物镇静零食销售价格（2020-2025）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2024年全球主要生产商宠物镇静零食收入排名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中国市场主要厂商宠物镇静零食销量（2020-2025）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中国市场主要厂商宠物镇静零食销量（2020-2025）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中国市场主要厂商宠物镇静零食销售收入（2020-2025）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2024年中国主要生产商宠物镇静零食收入排名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中国市场主要厂商宠物镇静零食销售价格（2020-2025）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全球主要厂商宠物镇静零食总部及产地分布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全球主要厂商成立时间及宠物镇静零食商业化日期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全球主要厂商宠物镇静零食产品类型及应用</w:t>
      </w:r>
      <w:r>
        <w:rPr>
          <w:rFonts w:hint="eastAsia"/>
        </w:rPr>
        <w:br/>
      </w:r>
      <w:r>
        <w:rPr>
          <w:rFonts w:hint="eastAsia"/>
        </w:rPr>
        <w:t>　　4.7 宠物镇静零食行业集中度、竞争程度分析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宠物镇静零食行业集中度分析：2024年全球Top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全球宠物镇静零食第一梯队、第二梯队和第三梯队生产商（品牌）及市场份额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宠物镇静零食销量、收入、价格及毛利率（2020-2025）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不同产品类型宠物镇静零食分析</w:t>
      </w:r>
      <w:r>
        <w:rPr>
          <w:rFonts w:hint="eastAsia"/>
        </w:rPr>
        <w:br/>
      </w:r>
      <w:r>
        <w:rPr>
          <w:rFonts w:hint="eastAsia"/>
        </w:rPr>
        <w:t>　　6.1 全球不同产品类型宠物镇静零食销量（2020-2031）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全球不同产品类型宠物镇静零食销量及市场份额（2020-2025）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全球不同产品类型宠物镇静零食销量预测（2026-2031）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全球不同产品类型宠物镇静零食收入（2020-2031）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全球不同产品类型宠物镇静零食收入及市场份额（2020-2025）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全球不同产品类型宠物镇静零食收入预测（2026-2031）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全球不同产品类型宠物镇静零食价格走势（2020-2031）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不同应用宠物镇静零食分析</w:t>
      </w:r>
      <w:r>
        <w:rPr>
          <w:rFonts w:hint="eastAsia"/>
        </w:rPr>
        <w:br/>
      </w:r>
      <w:r>
        <w:rPr>
          <w:rFonts w:hint="eastAsia"/>
        </w:rPr>
        <w:t>　　7.1 全球不同应用宠物镇静零食销量（2020-2031）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全球不同应用宠物镇静零食销量及市场份额（2020-2025）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全球不同应用宠物镇静零食销量预测（2026-2031）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全球不同应用宠物镇静零食收入（2020-2031）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全球不同应用宠物镇静零食收入及市场份额（2020-2025）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全球不同应用宠物镇静零食收入预测（2026-2031）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全球不同应用宠物镇静零食价格走势（2020-2031）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宠物镇静零食产业链分析</w:t>
      </w:r>
      <w:r>
        <w:rPr>
          <w:rFonts w:hint="eastAsia"/>
        </w:rPr>
        <w:br/>
      </w:r>
      <w:r>
        <w:rPr>
          <w:rFonts w:hint="eastAsia"/>
        </w:rPr>
        <w:t>　　8.2 宠物镇静零食工艺制造技术分析</w:t>
      </w:r>
      <w:r>
        <w:rPr>
          <w:rFonts w:hint="eastAsia"/>
        </w:rPr>
        <w:br/>
      </w:r>
      <w:r>
        <w:rPr>
          <w:rFonts w:hint="eastAsia"/>
        </w:rPr>
        <w:t>　　8.3 宠物镇静零食产业上游供应分析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宠物镇静零食下游客户分析</w:t>
      </w:r>
      <w:r>
        <w:rPr>
          <w:rFonts w:hint="eastAsia"/>
        </w:rPr>
        <w:br/>
      </w:r>
      <w:r>
        <w:rPr>
          <w:rFonts w:hint="eastAsia"/>
        </w:rPr>
        <w:t>　　8.5 宠物镇静零食销售渠道分析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宠物镇静零食行业发展机遇及主要驱动因素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宠物镇静零食行业发展面临的风险</w:t>
      </w:r>
      <w:r>
        <w:rPr>
          <w:rFonts w:hint="eastAsia"/>
        </w:rPr>
        <w:br/>
      </w:r>
      <w:r>
        <w:rPr>
          <w:rFonts w:hint="eastAsia"/>
        </w:rPr>
        <w:t>　　9.3 宠物镇静零食行业政策分析</w:t>
      </w:r>
      <w:r>
        <w:rPr>
          <w:rFonts w:hint="eastAsia"/>
        </w:rPr>
        <w:br/>
      </w:r>
      <w:r>
        <w:rPr>
          <w:rFonts w:hint="eastAsia"/>
        </w:rPr>
        <w:t>　　9.4 宠物镇静零食中国企业SWOT分析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全球不同产品类型宠物镇静零食销售额增长（CAGR）趋势2020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宠物镇静零食行业目前发展现状</w:t>
      </w:r>
      <w:r>
        <w:rPr>
          <w:rFonts w:hint="eastAsia"/>
        </w:rPr>
        <w:br/>
      </w:r>
      <w:r>
        <w:rPr>
          <w:rFonts w:hint="eastAsia"/>
        </w:rPr>
        <w:t>　　表 4： 宠物镇静零食发展趋势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全球主要地区宠物镇静零食产量增速（CAGR）：（2020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全球主要地区宠物镇静零食产量（2020-2025）&amp;（吨）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全球主要地区宠物镇静零食产量（2026-2031）&amp;（吨）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全球主要地区宠物镇静零食产量市场份额（2020-2025）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全球主要地区宠物镇静零食产量（2026-2031）&amp;（吨）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全球主要地区宠物镇静零食销售收入增速：（2020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全球主要地区宠物镇静零食销售收入（2020-2025）&amp;（百万美元）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全球主要地区宠物镇静零食销售收入市场份额（2020-2025）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全球主要地区宠物镇静零食收入（2026-2031）&amp;（百万美元）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全球主要地区宠物镇静零食收入市场份额（2026-2031）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全球主要地区宠物镇静零食销量（吨）：2020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全球主要地区宠物镇静零食销量（2020-2025）&amp;（吨）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全球主要地区宠物镇静零食销量市场份额（2020-2025）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全球主要地区宠物镇静零食销量（2026-2031）&amp;（吨）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全球主要地区宠物镇静零食销量份额（2026-2031）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全球市场主要厂商宠物镇静零食产能（2024-2025）&amp;（吨）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全球市场主要厂商宠物镇静零食销量（2020-2025）&amp;（吨）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全球市场主要厂商宠物镇静零食销量市场份额（2020-2025）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全球市场主要厂商宠物镇静零食销售收入（2020-2025）&amp;（百万美元）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全球市场主要厂商宠物镇静零食销售收入市场份额（2020-2025）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全球市场主要厂商宠物镇静零食销售价格（2020-2025）&amp;（美元/吨）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2024年全球主要生产商宠物镇静零食收入排名（百万美元）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中国市场主要厂商宠物镇静零食销量（2020-2025）&amp;（吨）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中国市场主要厂商宠物镇静零食销量市场份额（2020-2025）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中国市场主要厂商宠物镇静零食销售收入（2020-2025）&amp;（百万美元）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中国市场主要厂商宠物镇静零食销售收入市场份额（2020-2025）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2024年中国主要生产商宠物镇静零食收入排名（百万美元）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中国市场主要厂商宠物镇静零食销售价格（2020-2025）&amp;（美元/吨）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全球主要厂商宠物镇静零食总部及产地分布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全球主要厂商成立时间及宠物镇静零食商业化日期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全球主要厂商宠物镇静零食产品类型及应用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2024年全球宠物镇静零食主要厂商市场地位（第一梯队、第二梯队和第三梯队）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全球宠物镇静零食市场投资、并购等现状分析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宠物镇静零食生产基地、销售区域、竞争对手及市场地位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宠物镇静零食产品规格、参数及市场应用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宠物镇静零食销量（吨）、收入（百万美元）、价格（美元/吨）及毛利率（2020-2025）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全球不同产品类型宠物镇静零食销量（2020-2025年）&amp;（吨）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全球不同产品类型宠物镇静零食销量市场份额（2020-2025）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全球不同产品类型宠物镇静零食销量预测（2026-2031）&amp;（吨）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全球市场不同产品类型宠物镇静零食销量市场份额预测（2026-2031）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全球不同产品类型宠物镇静零食收入（2020-2025年）&amp;（百万美元）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全球不同产品类型宠物镇静零食收入市场份额（2020-2025）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全球不同产品类型宠物镇静零食收入预测（2026-2031）&amp;（百万美元）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全球不同产品类型宠物镇静零食收入市场份额预测（2026-2031）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全球不同应用宠物镇静零食销量（2020-2025年）&amp;（吨）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全球不同应用宠物镇静零食销量市场份额（2020-2025）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全球不同应用宠物镇静零食销量预测（2026-2031）&amp;（吨）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全球市场不同应用宠物镇静零食销量市场份额预测（2026-2031）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全球不同应用宠物镇静零食收入（2020-2025年）&amp;（百万美元）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全球不同应用宠物镇静零食收入市场份额（2020-2025）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全球不同应用宠物镇静零食收入预测（2026-2031）&amp;（百万美元）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全球不同应用宠物镇静零食收入市场份额预测（2026-2031）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宠物镇静零食上游原料供应商及联系方式列表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宠物镇静零食典型客户列表</w:t>
      </w:r>
      <w:r>
        <w:rPr>
          <w:rFonts w:hint="eastAsia"/>
        </w:rPr>
        <w:br/>
      </w:r>
      <w:r>
        <w:rPr>
          <w:rFonts w:hint="eastAsia"/>
        </w:rPr>
        <w:t>　　表 161： 宠物镇静零食主要销售模式及销售渠道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宠物镇静零食行业发展机遇及主要驱动因素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宠物镇静零食行业发展面临的风险</w:t>
      </w:r>
      <w:r>
        <w:rPr>
          <w:rFonts w:hint="eastAsia"/>
        </w:rPr>
        <w:br/>
      </w:r>
      <w:r>
        <w:rPr>
          <w:rFonts w:hint="eastAsia"/>
        </w:rPr>
        <w:t>　　表 164： 宠物镇静零食行业政策分析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宠物镇静零食产品图片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全球不同产品类型宠物镇静零食销售额2020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全球不同产品类型宠物镇静零食市场份额2024 &amp; 2031</w:t>
      </w:r>
      <w:r>
        <w:rPr>
          <w:rFonts w:hint="eastAsia"/>
        </w:rPr>
        <w:br/>
      </w:r>
      <w:r>
        <w:rPr>
          <w:rFonts w:hint="eastAsia"/>
        </w:rPr>
        <w:t>　　图 4： 含CBD产品图片</w:t>
      </w:r>
      <w:r>
        <w:rPr>
          <w:rFonts w:hint="eastAsia"/>
        </w:rPr>
        <w:br/>
      </w:r>
      <w:r>
        <w:rPr>
          <w:rFonts w:hint="eastAsia"/>
        </w:rPr>
        <w:t>　　图 5： 不含CBD产品图片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全球不同应用宠物镇静零食市场份额2024 &amp; 2031</w:t>
      </w:r>
      <w:r>
        <w:rPr>
          <w:rFonts w:hint="eastAsia"/>
        </w:rPr>
        <w:br/>
      </w:r>
      <w:r>
        <w:rPr>
          <w:rFonts w:hint="eastAsia"/>
        </w:rPr>
        <w:t>　　图 8： 宠物猫</w:t>
      </w:r>
      <w:r>
        <w:rPr>
          <w:rFonts w:hint="eastAsia"/>
        </w:rPr>
        <w:br/>
      </w:r>
      <w:r>
        <w:rPr>
          <w:rFonts w:hint="eastAsia"/>
        </w:rPr>
        <w:t>　　图 9： 宠物狗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全球宠物镇静零食产能、产量、产能利用率及发展趋势（2020-2031）&amp;（吨）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全球宠物镇静零食产量、需求量及发展趋势（2020-2031）&amp;（吨）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全球主要地区宠物镇静零食产量（2020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全球主要地区宠物镇静零食产量市场份额（2020-2031）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中国宠物镇静零食产能、产量、产能利用率及发展趋势（2020-2031）&amp;（吨）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中国宠物镇静零食产量、市场需求量及发展趋势（2020-2031）&amp;（吨）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全球宠物镇静零食市场销售额及增长率：（2020-2031）&amp;（百万美元）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全球市场宠物镇静零食市场规模：2020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全球市场宠物镇静零食销量及增长率（2020-2031）&amp;（吨）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全球市场宠物镇静零食价格趋势（2020-2031）&amp;（美元/吨）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全球主要地区宠物镇静零食销售收入（2020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全球主要地区宠物镇静零食销售收入市场份额（2020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北美市场宠物镇静零食销量及增长率（2020-2031）&amp;（吨）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北美市场宠物镇静零食收入及增长率（2020-2031）&amp;（百万美元）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欧洲市场宠物镇静零食销量及增长率（2020-2031）&amp;（吨）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欧洲市场宠物镇静零食收入及增长率（2020-2031）&amp;（百万美元）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中国市场宠物镇静零食销量及增长率（2020-2031）&amp;（吨）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中国市场宠物镇静零食收入及增长率（2020-2031）&amp;（百万美元）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日本市场宠物镇静零食销量及增长率（2020-2031）&amp;（吨）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日本市场宠物镇静零食收入及增长率（2020-2031）&amp;（百万美元）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东南亚市场宠物镇静零食销量及增长率（2020-2031）&amp;（吨）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东南亚市场宠物镇静零食收入及增长率（2020-2031）&amp;（百万美元）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印度市场宠物镇静零食销量及增长率（2020-2031）&amp;（吨）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印度市场宠物镇静零食收入及增长率（2020-2031）&amp;（百万美元）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2024年全球市场主要厂商宠物镇静零食销量市场份额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2024年全球市场主要厂商宠物镇静零食收入市场份额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2024年中国市场主要厂商宠物镇静零食销量市场份额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2024年中国市场主要厂商宠物镇静零食收入市场份额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2024年全球前五大生产商宠物镇静零食市场份额</w:t>
      </w:r>
      <w:r>
        <w:rPr>
          <w:rFonts w:hint="eastAsia"/>
        </w:rPr>
        <w:br/>
      </w:r>
      <w:r>
        <w:rPr>
          <w:rFonts w:hint="eastAsia"/>
        </w:rPr>
        <w:t>　　图 40： 2024年全球宠物镇静零食第一梯队、第二梯队和第三梯队厂商及市场份额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全球不同产品类型宠物镇静零食价格走势（2020-2031）&amp;（美元/吨）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全球不同应用宠物镇静零食价格走势（2020-2031）&amp;（美元/吨）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宠物镇静零食产业链</w:t>
      </w:r>
      <w:r>
        <w:rPr>
          <w:rFonts w:hint="eastAsia"/>
        </w:rPr>
        <w:br/>
      </w:r>
      <w:r>
        <w:rPr>
          <w:rFonts w:hint="eastAsia"/>
        </w:rPr>
        <w:t>　　图 44： 宠物镇静零食中国企业SWOT分析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f54e769024ff1" w:history="1">
        <w:r>
          <w:rPr>
            <w:rStyle w:val="Hyperlink"/>
          </w:rPr>
          <w:t>2025-2031年全球与中国宠物镇静零食行业市场分析及发展前景报告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f54e769024ff1" w:history="1">
        <w:r>
          <w:rPr>
            <w:rStyle w:val="Hyperlink"/>
          </w:rPr>
          <w:t>https://www.20087.com/1/22/ChongWuZhenJingLingShiHangYeFaZhanQianJing.html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a09f0ecce41fa" w:history="1">
      <w:r>
        <w:rPr>
          <w:rStyle w:val="Hyperlink"/>
        </w:rPr>
        <w:t>2025-2031年全球与中国宠物镇静零食行业市场分析及发展前景报告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ongWuZhenJingLingShiHangYeFaZhanQianJing.html" TargetMode="External" Id="R6fff54e76902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ongWuZhenJingLingShiHangYeFaZhanQianJing.html" TargetMode="External" Id="R4b7a09f0ecc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2025-01-04T02:58:30Z</dcterms:created>
  <dcterms:modified xsi:type="dcterms:W3CDTF">2025-01-04T03:58:30Z</dcterms:modified>
  <dc:subject>2025-2031年全球与中国宠物镇静零食行业市场分析及发展前景报告</dc:subject>
  <dc:title>2025-2031年全球与中国宠物镇静零食行业市场分析及发展前景报告</dc:title>
  <cp:keywords>2025-2031年全球与中国宠物镇静零食行业市场分析及发展前景报告</cp:keywords>
  <dc:description>2025-2031年全球与中国宠物镇静零食行业市场分析及发展前景报告</dc:description>
</cp:coreProperties>
</file>