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bc290bd754990" w:history="1">
              <w:r>
                <w:rPr>
                  <w:rStyle w:val="Hyperlink"/>
                </w:rPr>
                <w:t>全球与中国生宣纸行业研究分析及市场前景报告（2026-2032年）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bc290bd754990" w:history="1">
              <w:r>
                <w:rPr>
                  <w:rStyle w:val="Hyperlink"/>
                </w:rPr>
                <w:t>全球与中国生宣纸行业研究分析及市场前景报告（2026-2032年）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bc290bd754990" w:history="1">
                <w:r>
                  <w:rPr>
                    <w:rStyle w:val="Hyperlink"/>
                  </w:rPr>
                  <w:t>https://www.20087.com/1/62/ShengXuanZhiDeXianZhuangYuQianJing.html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宣纸是中国传统书画用纸，以青檀皮与沙田稻草为原料，经手工抄造而成，具备强吸水性、晕染渗透性与柔韧耐久性，尤适水墨写意与书法创作。当前高端生宣纸强调纤维纯净度、帘纹均匀性及pH值中性，行业在古法工艺传承、水质控制及晾晒环境温湿度管理方面持续精进。国家级非遗技艺与地理标志保护（如泾县宣纸）支撑其文化溢价。然而，机制宣纸因成本低廉冲击中低端市场，但普遍存在纤维短、寿命短问题；同时，年轻创作者对宣纸特性掌握不足，制约传统书画创新表达。</w:t>
      </w:r>
      <w:r>
        <w:rPr>
          <w:rFonts w:hint="eastAsia"/>
        </w:rPr>
        <w:br/>
      </w:r>
      <w:r>
        <w:rPr>
          <w:rFonts w:hint="eastAsia"/>
        </w:rPr>
        <w:t>　　未来，生宣纸将向科学化品控、跨界应用与数字赋能方向演进。市场调研网指出，近红外光谱与AI图像识别可实现批次质量无损检测。与当代水墨、数字投影结合的“新文人画”拓展使用场景。区块链溯源确保真品流通，打击仿冒。在美育政策推动下，校园宣纸体验课程将培育新一代用户。长远看，生宣纸将从传统媒介升级为东方美学现代转译的物质载体，在文化自信与全球艺术对话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4bc290bd754990" w:history="1">
        <w:r>
          <w:rPr>
            <w:rStyle w:val="Hyperlink"/>
          </w:rPr>
          <w:t>全球与中国生宣纸行业研究分析及市场前景报告（2026-2032年）</w:t>
        </w:r>
      </w:hyperlink>
      <w:r>
        <w:rPr>
          <w:rFonts w:hint="eastAsia"/>
        </w:rPr>
        <w:t>》，2025年生宣纸行业市场规模达 亿元，预计2032年市场规模将达 亿元，期间年均复合增长率（CAGR）达 %。报告系统梳理了生宣纸产业链的整体结构，详细解读了生宣纸市场规模、需求动态及价格波动的影响因素。报告基于生宣纸行业现状，结合技术发展与应用趋势，对生宣纸市场前景和未来发展方向进行了预测。同时，报告重点分析了行业重点企业的竞争策略、市场集中度及品牌表现，并对生宣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按产品类型细分，全球生宣纸市场规模2021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单宣</w:t>
      </w:r>
      <w:r>
        <w:rPr>
          <w:rFonts w:hint="eastAsia"/>
        </w:rPr>
        <w:br/>
      </w:r>
      <w:r>
        <w:rPr>
          <w:rFonts w:hint="eastAsia"/>
        </w:rPr>
        <w:t>　　　　1.3.3 单夹</w:t>
      </w:r>
      <w:r>
        <w:rPr>
          <w:rFonts w:hint="eastAsia"/>
        </w:rPr>
        <w:br/>
      </w:r>
      <w:r>
        <w:rPr>
          <w:rFonts w:hint="eastAsia"/>
        </w:rPr>
        <w:t>　　　　1.3.4 净皮</w:t>
      </w:r>
      <w:r>
        <w:rPr>
          <w:rFonts w:hint="eastAsia"/>
        </w:rPr>
        <w:br/>
      </w:r>
      <w:r>
        <w:rPr>
          <w:rFonts w:hint="eastAsia"/>
        </w:rPr>
        <w:t>　　　　1.3.5 棉料</w:t>
      </w:r>
      <w:r>
        <w:rPr>
          <w:rFonts w:hint="eastAsia"/>
        </w:rPr>
        <w:br/>
      </w:r>
      <w:r>
        <w:rPr>
          <w:rFonts w:hint="eastAsia"/>
        </w:rPr>
        <w:t>　　　　1.3.6 夹宣</w:t>
      </w:r>
      <w:r>
        <w:rPr>
          <w:rFonts w:hint="eastAsia"/>
        </w:rPr>
        <w:br/>
      </w:r>
      <w:r>
        <w:rPr>
          <w:rFonts w:hint="eastAsia"/>
        </w:rPr>
        <w:t>　　　　1.3.7 三层夹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按应用细分，全球生宣纸市场规模2021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书法</w:t>
      </w:r>
      <w:r>
        <w:rPr>
          <w:rFonts w:hint="eastAsia"/>
        </w:rPr>
        <w:br/>
      </w:r>
      <w:r>
        <w:rPr>
          <w:rFonts w:hint="eastAsia"/>
        </w:rPr>
        <w:t>　　　　1.4.3 绘画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生宣纸行业发展总体概况</w:t>
      </w:r>
      <w:r>
        <w:rPr>
          <w:rFonts w:hint="eastAsia"/>
        </w:rPr>
        <w:br/>
      </w:r>
      <w:r>
        <w:rPr>
          <w:rFonts w:hint="eastAsia"/>
        </w:rPr>
        <w:t>　　　　1.5.2 生宣纸行业发展主要特点</w:t>
      </w:r>
      <w:r>
        <w:rPr>
          <w:rFonts w:hint="eastAsia"/>
        </w:rPr>
        <w:br/>
      </w:r>
      <w:r>
        <w:rPr>
          <w:rFonts w:hint="eastAsia"/>
        </w:rPr>
        <w:t>　　　　1.5.3 生宣纸行业发展影响因素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生宣纸有利因素</w:t>
      </w:r>
      <w:r>
        <w:rPr>
          <w:rFonts w:hint="eastAsia"/>
        </w:rPr>
        <w:br/>
      </w:r>
      <w:r>
        <w:rPr>
          <w:rFonts w:hint="eastAsia"/>
        </w:rPr>
        <w:t>　　　　1.5.3 .2 生宣纸不利因素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全球市场，近三年生宣纸主要企业占有率及排名（按销量）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生宣纸主要企业在国际市场占有率（按销量，2023-2026）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2025年生宣纸主要企业在国际市场排名（按销量）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全球市场主要企业生宣纸销量（2023-2026）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全球市场，近三年生宣纸主要企业占有率及排名（按收入）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生宣纸主要企业在国际市场占有率（按收入，2023-2026）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2025年生宣纸主要企业在国际市场排名（按收入）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全球市场主要企业生宣纸销售收入（2023-2026）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全球市场主要企业生宣纸销售价格（2023-2026）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中国市场，近三年生宣纸主要企业占有率及排名（按销量）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生宣纸主要企业在中国市场占有率（按销量，2023-2026）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2025年生宣纸主要企业在中国市场排名（按销量）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中国市场主要企业生宣纸销量（2023-2026）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中国市场，近三年生宣纸主要企业占有率及排名（按收入）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生宣纸主要企业在中国市场占有率（按收入，2023-2026）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2025年生宣纸主要企业在中国市场排名（按收入）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中国市场主要企业生宣纸销售收入（2023-2026）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全球主要厂商生宣纸总部及产地分布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全球主要厂商成立时间及生宣纸商业化日期</w:t>
      </w:r>
      <w:r>
        <w:rPr>
          <w:rFonts w:hint="eastAsia"/>
        </w:rPr>
        <w:br/>
      </w:r>
      <w:r>
        <w:rPr>
          <w:rFonts w:hint="eastAsia"/>
        </w:rPr>
        <w:t>　　2.8 全球主要厂商生宣纸产品类型及应用</w:t>
      </w:r>
      <w:r>
        <w:rPr>
          <w:rFonts w:hint="eastAsia"/>
        </w:rPr>
        <w:br/>
      </w:r>
      <w:r>
        <w:rPr>
          <w:rFonts w:hint="eastAsia"/>
        </w:rPr>
        <w:t>　　2.9 生宣纸行业集中度、竞争程度分析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生宣纸行业集中度分析：2025年全球Top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全球生宣纸第一梯队、第二梯队和第三梯队生产商（品牌）及市场份额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全球生宣纸总体规模分析</w:t>
      </w:r>
      <w:r>
        <w:rPr>
          <w:rFonts w:hint="eastAsia"/>
        </w:rPr>
        <w:br/>
      </w:r>
      <w:r>
        <w:rPr>
          <w:rFonts w:hint="eastAsia"/>
        </w:rPr>
        <w:t>　　3.1 全球生宣纸供需现状及预测（2021-2032）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全球生宣纸产能、产量、产能利用率及发展趋势（2021-2032）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全球生宣纸产量、需求量及发展趋势（2021-2032）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全球主要地区生宣纸产量及发展趋势（2021-2032）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全球主要地区生宣纸产量（2021-2026）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全球主要地区生宣纸产量（2027-2032）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全球主要地区生宣纸产量市场份额（2021-2032）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中国生宣纸供需现状及预测（2021-2032）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中国生宣纸产能、产量、产能利用率及发展趋势（2021-2032）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中国生宣纸产量、市场需求量及发展趋势（2021-2032）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中国市场生宣纸进出口（2021-2032）</w:t>
      </w:r>
      <w:r>
        <w:rPr>
          <w:rFonts w:hint="eastAsia"/>
        </w:rPr>
        <w:br/>
      </w:r>
      <w:r>
        <w:rPr>
          <w:rFonts w:hint="eastAsia"/>
        </w:rPr>
        <w:t>　　3.4 全球生宣纸销量及销售额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全球市场生宣纸销售额（2021-2032）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全球市场生宣纸销量（2021-2032）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全球市场生宣纸价格趋势（2021-2032）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全球生宣纸主要地区分析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全球主要地区生宣纸市场规模分析：2021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全球主要地区生宣纸销售收入及市场份额（2021-2026）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全球主要地区生宣纸销售收入预测（2027-2032）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全球主要地区生宣纸销量分析：2021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全球主要地区生宣纸销量及市场份额（2021-2026）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全球主要地区生宣纸销量及市场份额预测（2027-2032）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南美市场生宣纸销量、收入及增长率（2021-2032）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中东市场生宣纸销量、收入及增长率（2021-2032）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生宣纸销量、收入、价格及毛利率（2021-2026）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不同产品类型生宣纸分析</w:t>
      </w:r>
      <w:r>
        <w:rPr>
          <w:rFonts w:hint="eastAsia"/>
        </w:rPr>
        <w:br/>
      </w:r>
      <w:r>
        <w:rPr>
          <w:rFonts w:hint="eastAsia"/>
        </w:rPr>
        <w:t>　　6.1 全球不同产品类型生宣纸销量（2021-2032）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全球不同产品类型生宣纸销量及市场份额（2021-2026）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全球不同产品类型生宣纸销量预测（2027-2032）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全球不同产品类型生宣纸收入（2021-2032）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全球不同产品类型生宣纸收入及市场份额（2021-2026）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全球不同产品类型生宣纸收入预测（2027-2032）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全球不同产品类型生宣纸价格走势（2021-2032）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中国不同产品类型生宣纸销量（2021-2032）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中国不同产品类型生宣纸销量及市场份额（2021-2026）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中国不同产品类型生宣纸销量预测（2027-2032）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中国不同产品类型生宣纸收入（2021-2032）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中国不同产品类型生宣纸收入及市场份额（2021-2026）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中国不同产品类型生宣纸收入预测（2027-2032）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不同应用生宣纸分析</w:t>
      </w:r>
      <w:r>
        <w:rPr>
          <w:rFonts w:hint="eastAsia"/>
        </w:rPr>
        <w:br/>
      </w:r>
      <w:r>
        <w:rPr>
          <w:rFonts w:hint="eastAsia"/>
        </w:rPr>
        <w:t>　　7.1 全球不同应用生宣纸销量（2021-2032）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全球不同应用生宣纸销量及市场份额（2021-2026）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全球不同应用生宣纸销量预测（2027-2032）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全球不同应用生宣纸收入（2021-2032）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全球不同应用生宣纸收入及市场份额（2021-2026）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全球不同应用生宣纸收入预测（2027-2032）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全球不同应用生宣纸价格走势（2021-2032）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中国不同应用生宣纸销量（2021-2032）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中国不同应用生宣纸销量及市场份额（2021-2026）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中国不同应用生宣纸销量预测（2027-2032）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中国不同应用生宣纸收入（2021-2032）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中国不同应用生宣纸收入及市场份额（2021-2026）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中国不同应用生宣纸收入预测（2027-2032）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生宣纸行业发展趋势</w:t>
      </w:r>
      <w:r>
        <w:rPr>
          <w:rFonts w:hint="eastAsia"/>
        </w:rPr>
        <w:br/>
      </w:r>
      <w:r>
        <w:rPr>
          <w:rFonts w:hint="eastAsia"/>
        </w:rPr>
        <w:t>　　8.2 生宣纸行业主要驱动因素</w:t>
      </w:r>
      <w:r>
        <w:rPr>
          <w:rFonts w:hint="eastAsia"/>
        </w:rPr>
        <w:br/>
      </w:r>
      <w:r>
        <w:rPr>
          <w:rFonts w:hint="eastAsia"/>
        </w:rPr>
        <w:t>　　8.3 生宣纸中国企业SWOT分析</w:t>
      </w:r>
      <w:r>
        <w:rPr>
          <w:rFonts w:hint="eastAsia"/>
        </w:rPr>
        <w:br/>
      </w:r>
      <w:r>
        <w:rPr>
          <w:rFonts w:hint="eastAsia"/>
        </w:rPr>
        <w:t>　　8.4 中国生宣纸行业政策环境分析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生宣纸行业产业链简介</w:t>
      </w:r>
      <w:r>
        <w:rPr>
          <w:rFonts w:hint="eastAsia"/>
        </w:rPr>
        <w:br/>
      </w:r>
      <w:r>
        <w:rPr>
          <w:rFonts w:hint="eastAsia"/>
        </w:rPr>
        <w:t>　　　　9.1.1 生宣纸行业供应链分析</w:t>
      </w:r>
      <w:r>
        <w:rPr>
          <w:rFonts w:hint="eastAsia"/>
        </w:rPr>
        <w:br/>
      </w:r>
      <w:r>
        <w:rPr>
          <w:rFonts w:hint="eastAsia"/>
        </w:rPr>
        <w:t>　　　　9.1.2 生宣纸主要原料及供应情况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生宣纸行业采购模式</w:t>
      </w:r>
      <w:r>
        <w:rPr>
          <w:rFonts w:hint="eastAsia"/>
        </w:rPr>
        <w:br/>
      </w:r>
      <w:r>
        <w:rPr>
          <w:rFonts w:hint="eastAsia"/>
        </w:rPr>
        <w:t>　　9.3 生宣纸行业生产模式</w:t>
      </w:r>
      <w:r>
        <w:rPr>
          <w:rFonts w:hint="eastAsia"/>
        </w:rPr>
        <w:br/>
      </w:r>
      <w:r>
        <w:rPr>
          <w:rFonts w:hint="eastAsia"/>
        </w:rPr>
        <w:t>　　9.4 生宣纸行业销售模式及销售渠道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按产品类型细分，全球生宣纸市场规模2021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按应用细分，全球生宣纸市场规模（CAGR）2021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生宣纸行业发展主要特点</w:t>
      </w:r>
      <w:r>
        <w:rPr>
          <w:rFonts w:hint="eastAsia"/>
        </w:rPr>
        <w:br/>
      </w:r>
      <w:r>
        <w:rPr>
          <w:rFonts w:hint="eastAsia"/>
        </w:rPr>
        <w:t>　　表 4： 生宣纸行业发展有利因素分析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生宣纸行业发展不利因素分析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进入生宣纸行业壁垒</w:t>
      </w:r>
      <w:r>
        <w:rPr>
          <w:rFonts w:hint="eastAsia"/>
        </w:rPr>
        <w:br/>
      </w:r>
      <w:r>
        <w:rPr>
          <w:rFonts w:hint="eastAsia"/>
        </w:rPr>
        <w:t>　　表 7： 生宣纸主要企业在国际市场占有率（按销量，2023-2026）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2025年生宣纸主要企业在国际市场排名（按销量）&amp;（千件）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全球市场主要企业生宣纸销量（2023-2026）&amp;（千件）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生宣纸主要企业在国际市场占有率（按收入，2023-2026）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2025年生宣纸主要企业在国际市场排名（按收入）&amp;（万元）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全球市场主要企业生宣纸销售收入（2023-2026）&amp;（万元）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全球市场主要企业生宣纸销售价格（2023-2026）&amp;（元/件）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生宣纸主要企业在中国市场占有率（按销量，2023-2026）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2025年生宣纸主要企业在中国市场排名（按销量）&amp;（千件）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中国市场主要企业生宣纸销量（2023-2026）&amp;（千件）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生宣纸主要企业在中国市场占有率（按收入，2023-2026）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2025年生宣纸主要企业在中国市场排名（按收入）&amp;（万元）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中国市场主要企业生宣纸销售收入（2023-2026）&amp;（万元）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全球主要厂商生宣纸总部及产地分布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全球主要厂商成立时间及生宣纸商业化日期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全球主要厂商生宣纸产品类型及应用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2025年全球生宣纸主要厂商市场地位（第一梯队、第二梯队和第三梯队）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全球生宣纸市场投资、并购等现状分析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全球主要地区生宣纸产量增速（CAGR）：（2021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全球主要地区生宣纸产量（2021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全球主要地区生宣纸产量（2021-2026）&amp;（千件）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全球主要地区生宣纸产量（2027-2032）&amp;（千件）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全球主要地区生宣纸产量市场份额（2021-2026）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全球主要地区生宣纸产量市场份额（2027-2032）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中国市场生宣纸产量、销量、进出口（2021-2026）&amp;（千件）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中国市场生宣纸产量、销量、进出口预测（2027-2032）&amp;（千件）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全球主要地区生宣纸销售收入增速：（2021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全球主要地区生宣纸销售收入（2021-2026）&amp;（万元）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全球主要地区生宣纸销售收入市场份额（2021-2026）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全球主要地区生宣纸收入（2027-2032）&amp;（万元）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全球主要地区生宣纸收入市场份额（2027-2032）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全球主要地区生宣纸销量（千件）：2021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全球主要地区生宣纸销量（2021-2026）&amp;（千件）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全球主要地区生宣纸销量市场份额（2021-2026）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全球主要地区生宣纸销量（2027-2032）&amp;（千件）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全球主要地区生宣纸销量份额（2027-2032）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生宣纸生产基地、销售区域、竞争对手及市场地位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生宣纸产品规格、参数及市场应用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生宣纸销量（千件）、收入（万元）、价格（元/件）及毛利率（2021-2026）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全球不同产品类型生宣纸销量（2021-2026）&amp;（千件）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全球不同产品类型生宣纸销量市场份额（2021-2026）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全球不同产品类型生宣纸销量预测（2027-2032）&amp;（千件）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全球市场不同产品类型生宣纸销量市场份额预测（2027-2032）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全球不同产品类型生宣纸收入（2021-2026）&amp;（万元）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全球不同产品类型生宣纸收入市场份额（2021-2026）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全球不同产品类型生宣纸收入预测（2027-2032）&amp;（万元）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全球不同产品类型生宣纸收入市场份额预测（2027-2032）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中国不同产品类型生宣纸销量（2021-2026）&amp;（千件）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中国不同产品类型生宣纸销量市场份额（2021-2026）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中国不同产品类型生宣纸销量预测（2027-2032）&amp;（千件）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全球市场不同产品类型生宣纸销量市场份额预测（2027-2032）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中国不同产品类型生宣纸收入（2021-2026）&amp;（万元）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中国不同产品类型生宣纸收入市场份额（2021-2026）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中国不同产品类型生宣纸收入预测（2027-2032）&amp;（万元）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中国不同产品类型生宣纸收入市场份额预测（2027-2032）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全球不同应用生宣纸销量（2021-2026）&amp;（千件）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全球不同应用生宣纸销量市场份额（2021-2026）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全球不同应用生宣纸销量预测（2027-2032）&amp;（千件）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全球市场不同应用生宣纸销量市场份额预测（2027-2032）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全球不同应用生宣纸收入（2021-2026）&amp;（万元）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全球不同应用生宣纸收入市场份额（2021-2026）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全球不同应用生宣纸收入预测（2027-2032）&amp;（万元）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全球不同应用生宣纸收入市场份额预测（2027-2032）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中国不同应用生宣纸销量（2021-2026）&amp;（千件）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中国不同应用生宣纸销量市场份额（2021-2026）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中国不同应用生宣纸销量预测（2027-2032）&amp;（千件）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中国市场不同应用生宣纸销量市场份额预测（2027-2032）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中国不同应用生宣纸收入（2021-2026）&amp;（万元）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中国不同应用生宣纸收入市场份额（2021-2026）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中国不同应用生宣纸收入预测（2027-2032）&amp;（万元）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中国不同应用生宣纸收入市场份额预测（2027-2032）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生宣纸行业发展趋势</w:t>
      </w:r>
      <w:r>
        <w:rPr>
          <w:rFonts w:hint="eastAsia"/>
        </w:rPr>
        <w:br/>
      </w:r>
      <w:r>
        <w:rPr>
          <w:rFonts w:hint="eastAsia"/>
        </w:rPr>
        <w:t>　　表 186： 生宣纸行业主要驱动因素</w:t>
      </w:r>
      <w:r>
        <w:rPr>
          <w:rFonts w:hint="eastAsia"/>
        </w:rPr>
        <w:br/>
      </w:r>
      <w:r>
        <w:rPr>
          <w:rFonts w:hint="eastAsia"/>
        </w:rPr>
        <w:t>　　表 187： 生宣纸行业供应链分析</w:t>
      </w:r>
      <w:r>
        <w:rPr>
          <w:rFonts w:hint="eastAsia"/>
        </w:rPr>
        <w:br/>
      </w:r>
      <w:r>
        <w:rPr>
          <w:rFonts w:hint="eastAsia"/>
        </w:rPr>
        <w:t>　　表 188： 生宣纸上游原料供应商</w:t>
      </w:r>
      <w:r>
        <w:rPr>
          <w:rFonts w:hint="eastAsia"/>
        </w:rPr>
        <w:br/>
      </w:r>
      <w:r>
        <w:rPr>
          <w:rFonts w:hint="eastAsia"/>
        </w:rPr>
        <w:t>　　表 189： 生宣纸主要地区不同应用客户分析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生宣纸典型经销商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生宣纸产品图片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全球不同产品类型生宣纸销售额2021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全球不同产品类型生宣纸市场份额2025 &amp; 2032</w:t>
      </w:r>
      <w:r>
        <w:rPr>
          <w:rFonts w:hint="eastAsia"/>
        </w:rPr>
        <w:br/>
      </w:r>
      <w:r>
        <w:rPr>
          <w:rFonts w:hint="eastAsia"/>
        </w:rPr>
        <w:t>　　图 4： 单宣产品图片</w:t>
      </w:r>
      <w:r>
        <w:rPr>
          <w:rFonts w:hint="eastAsia"/>
        </w:rPr>
        <w:br/>
      </w:r>
      <w:r>
        <w:rPr>
          <w:rFonts w:hint="eastAsia"/>
        </w:rPr>
        <w:t>　　图 5： 单夹产品图片</w:t>
      </w:r>
      <w:r>
        <w:rPr>
          <w:rFonts w:hint="eastAsia"/>
        </w:rPr>
        <w:br/>
      </w:r>
      <w:r>
        <w:rPr>
          <w:rFonts w:hint="eastAsia"/>
        </w:rPr>
        <w:t>　　图 6： 净皮产品图片</w:t>
      </w:r>
      <w:r>
        <w:rPr>
          <w:rFonts w:hint="eastAsia"/>
        </w:rPr>
        <w:br/>
      </w:r>
      <w:r>
        <w:rPr>
          <w:rFonts w:hint="eastAsia"/>
        </w:rPr>
        <w:t>　　图 7： 棉料产品图片</w:t>
      </w:r>
      <w:r>
        <w:rPr>
          <w:rFonts w:hint="eastAsia"/>
        </w:rPr>
        <w:br/>
      </w:r>
      <w:r>
        <w:rPr>
          <w:rFonts w:hint="eastAsia"/>
        </w:rPr>
        <w:t>　　图 8： 夹宣产品图片</w:t>
      </w:r>
      <w:r>
        <w:rPr>
          <w:rFonts w:hint="eastAsia"/>
        </w:rPr>
        <w:br/>
      </w:r>
      <w:r>
        <w:rPr>
          <w:rFonts w:hint="eastAsia"/>
        </w:rPr>
        <w:t>　　图 9： 三层夹产品图片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全球不同应用生宣纸市场份额2025 &amp; 2032</w:t>
      </w:r>
      <w:r>
        <w:rPr>
          <w:rFonts w:hint="eastAsia"/>
        </w:rPr>
        <w:br/>
      </w:r>
      <w:r>
        <w:rPr>
          <w:rFonts w:hint="eastAsia"/>
        </w:rPr>
        <w:t>　　图 13： 书法</w:t>
      </w:r>
      <w:r>
        <w:rPr>
          <w:rFonts w:hint="eastAsia"/>
        </w:rPr>
        <w:br/>
      </w:r>
      <w:r>
        <w:rPr>
          <w:rFonts w:hint="eastAsia"/>
        </w:rPr>
        <w:t>　　图 14： 绘画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2025年全球前五大生产商生宣纸市场份额</w:t>
      </w:r>
      <w:r>
        <w:rPr>
          <w:rFonts w:hint="eastAsia"/>
        </w:rPr>
        <w:br/>
      </w:r>
      <w:r>
        <w:rPr>
          <w:rFonts w:hint="eastAsia"/>
        </w:rPr>
        <w:t>　　图 17： 2025年全球生宣纸第一梯队、第二梯队和第三梯队厂商及市场份额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全球生宣纸产能、产量、产能利用率及发展趋势（2021-2032）&amp;（千件）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全球生宣纸产量、需求量及发展趋势（2021-2032）&amp;（千件）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全球主要地区生宣纸产量市场份额（2021-2032）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中国生宣纸产能、产量、产能利用率及发展趋势（2021-2032）&amp;（千件）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中国生宣纸产量、市场需求量及发展趋势（2021-2032）&amp;（千件）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全球生宣纸市场销售额及增长率：（2021-2032）&amp;（万元）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全球市场生宣纸市场规模：2021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全球市场生宣纸销量及增长率（2021-2032）&amp;（千件）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全球市场生宣纸价格趋势（2021-2032）&amp;（元/件）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全球主要地区生宣纸销售收入（2021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全球主要地区生宣纸销售收入市场份额（2021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北美市场生宣纸销量及增长率（2021-2032）&amp;（千件）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北美市场生宣纸收入及增长率（2021-2032）&amp;（万元）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欧洲市场生宣纸销量及增长率（2021-2032）&amp;（千件）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欧洲市场生宣纸收入及增长率（2021-2032）&amp;（万元）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中国市场生宣纸销量及增长率（2021-2032）&amp;（千件）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中国市场生宣纸收入及增长率（2021-2032）&amp;（万元）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日本市场生宣纸销量及增长率（2021-2032）&amp;（千件）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日本市场生宣纸收入及增长率（2021-2032）&amp;（万元）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东南亚市场生宣纸销量及增长率（2021-2032）&amp;（千件）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东南亚市场生宣纸收入及增长率（2021-2032）&amp;（万元）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印度市场生宣纸销量及增长率（2021-2032）&amp;（千件）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印度市场生宣纸收入及增长率（2021-2032）&amp;（万元）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南美市场生宣纸销量及增长率（2021-2032）&amp;（千件）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南美市场生宣纸收入及增长率（2021-2032）&amp;（万元）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中东市场生宣纸销量及增长率（2021-2032）&amp;（千件）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中东市场生宣纸收入及增长率（2021-2032）&amp;（万元）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全球不同产品类型生宣纸价格走势（2021-2032）&amp;（元/件）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全球不同应用生宣纸价格走势（2021-2032）&amp;（元/件）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生宣纸中国企业SWOT分析</w:t>
      </w:r>
      <w:r>
        <w:rPr>
          <w:rFonts w:hint="eastAsia"/>
        </w:rPr>
        <w:br/>
      </w:r>
      <w:r>
        <w:rPr>
          <w:rFonts w:hint="eastAsia"/>
        </w:rPr>
        <w:t>　　图 48： 生宣纸产业链</w:t>
      </w:r>
      <w:r>
        <w:rPr>
          <w:rFonts w:hint="eastAsia"/>
        </w:rPr>
        <w:br/>
      </w:r>
      <w:r>
        <w:rPr>
          <w:rFonts w:hint="eastAsia"/>
        </w:rPr>
        <w:t>　　图 49： 生宣纸行业采购模式分析</w:t>
      </w:r>
      <w:r>
        <w:rPr>
          <w:rFonts w:hint="eastAsia"/>
        </w:rPr>
        <w:br/>
      </w:r>
      <w:r>
        <w:rPr>
          <w:rFonts w:hint="eastAsia"/>
        </w:rPr>
        <w:t>　　图 50： 生宣纸行业生产模式</w:t>
      </w:r>
      <w:r>
        <w:rPr>
          <w:rFonts w:hint="eastAsia"/>
        </w:rPr>
        <w:br/>
      </w:r>
      <w:r>
        <w:rPr>
          <w:rFonts w:hint="eastAsia"/>
        </w:rPr>
        <w:t>　　图 51： 生宣纸行业销售模式分析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bc290bd754990" w:history="1">
        <w:r>
          <w:rPr>
            <w:rStyle w:val="Hyperlink"/>
          </w:rPr>
          <w:t>全球与中国生宣纸行业研究分析及市场前景报告（2026-2032年）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bc290bd754990" w:history="1">
        <w:r>
          <w:rPr>
            <w:rStyle w:val="Hyperlink"/>
          </w:rPr>
          <w:t>https://www.20087.com/1/62/ShengXuanZhiDeXianZhuangYuQianJing.html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热点：生宣纸规格尺寸价格、生宣纸哪个牌子的最好、半生熟和生宣纸的区别、生宣纸图片、生宣纸与熟宣纸的区别及用途、生宣纸8k的尺寸是多少、生宣纸长什么样、生宣纸什么时候出现、生宣纸图片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3eb186216484a" w:history="1">
      <w:r>
        <w:rPr>
          <w:rStyle w:val="Hyperlink"/>
        </w:rPr>
        <w:t>全球与中国生宣纸行业研究分析及市场前景报告（2026-2032年）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engXuanZhiDeXianZhuangYuQianJing.html" TargetMode="External" Id="R0d4bc290bd75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engXuanZhiDeXianZhuangYuQianJing.html" TargetMode="External" Id="R0673eb186216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2026-03-24T04:45:25Z</dcterms:created>
  <dcterms:modified xsi:type="dcterms:W3CDTF">2026-03-24T05:45:25Z</dcterms:modified>
  <dc:subject>全球与中国生宣纸行业研究分析及市场前景报告（2026-2032年）</dc:subject>
  <dc:title>全球与中国生宣纸行业研究分析及市场前景报告（2026-2032年）</dc:title>
  <cp:keywords>全球与中国生宣纸行业研究分析及市场前景报告（2026-2032年）</cp:keywords>
  <dc:description>全球与中国生宣纸行业研究分析及市场前景报告（2026-2032年）</dc:description>
</cp:coreProperties>
</file>