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d5e929338484c" w:history="1">
              <w:r>
                <w:rPr>
                  <w:rStyle w:val="Hyperlink"/>
                </w:rPr>
                <w:t>2026-2032年全球与中国面部化妆散粉市场现状及发展前景报告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d5e929338484c" w:history="1">
              <w:r>
                <w:rPr>
                  <w:rStyle w:val="Hyperlink"/>
                </w:rPr>
                <w:t>2026-2032年全球与中国面部化妆散粉市场现状及发展前景报告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d5e929338484c" w:history="1">
                <w:r>
                  <w:rPr>
                    <w:rStyle w:val="Hyperlink"/>
                  </w:rPr>
                  <w:t>https://www.20087.com/1/82/MianBuHuaZhuangSanFenHangYeQianJing.html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化妆散粉是定妆与控油的核心彩妆单品，市场高度细分，涵盖透明散粉、有色散粉、喷雾散粉及膏转粉等多种剂型，以满足不同肤质与妆效需求。主流配方采用微米级二氧化硅、改性淀粉或云母作为基底，强调轻薄服帖、柔焦毛孔与长效持妆。在“纯净美妆”（Clean Beauty）浪潮推动下，品牌加速淘汰滑石粉、parabens等争议成分，并强化无动物实验与可持续包装宣称。社交媒体种草效应显著影响消费决策，促使产品在粉体质感、取粉便捷性及包装美学上持续创新。然而，同质化竞争激烈，多数产品在功效差异化（如抗蓝光、抗氧化）与肤感科技方面尚未形成实质性壁垒。</w:t>
      </w:r>
      <w:r>
        <w:rPr>
          <w:rFonts w:hint="eastAsia"/>
        </w:rPr>
        <w:br/>
      </w:r>
      <w:r>
        <w:rPr>
          <w:rFonts w:hint="eastAsia"/>
        </w:rPr>
        <w:t>　　未来，面部化妆散粉将向“妆养合一”与个性化体验深度融合。生物活性成分（如烟酰胺、透明质酸微球）的稳定包埋技术将赋予散粉即时修饰与长期护肤双重价值。智能调色系统可基于用户肤色数据定制专属色号，推动柔性制造与DTC（直面消费者）模式发展。可持续方面，可替换芯设计、海洋可降解粉体及碳足迹标签将成为品牌ESG竞争力的重要维度。监管趋严亦将倒逼企业加强临床功效验证与成分溯源透明度。长远看，散粉将从“妆后工具”转型为“皮肤微环境调节载体”，在精准美妆时代扮演更科学化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d5e929338484c" w:history="1">
        <w:r>
          <w:rPr>
            <w:rStyle w:val="Hyperlink"/>
          </w:rPr>
          <w:t>2026-2032年全球与中国面部化妆散粉市场现状及发展前景报告</w:t>
        </w:r>
      </w:hyperlink>
      <w:r>
        <w:rPr>
          <w:rFonts w:hint="eastAsia"/>
        </w:rPr>
        <w:t>》通过严谨的分析、翔实的数据及直观的图表，系统解析了面部化妆散粉行业的市场规模、需求变化、价格波动及产业链结构。报告全面评估了当前面部化妆散粉市场现状，科学预测了未来市场前景与发展趋势，重点剖析了面部化妆散粉细分市场的机遇与挑战。同时，报告对面部化妆散粉重点企业的竞争地位及市场集中度进行了评估，为面部化妆散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按产品类型细分，全球面部化妆散粉市场规模2021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奢侈化妆品</w:t>
      </w:r>
      <w:r>
        <w:rPr>
          <w:rFonts w:hint="eastAsia"/>
        </w:rPr>
        <w:br/>
      </w:r>
      <w:r>
        <w:rPr>
          <w:rFonts w:hint="eastAsia"/>
        </w:rPr>
        <w:t>　　　　1.3.3 中高端产品</w:t>
      </w:r>
      <w:r>
        <w:rPr>
          <w:rFonts w:hint="eastAsia"/>
        </w:rPr>
        <w:br/>
      </w:r>
      <w:r>
        <w:rPr>
          <w:rFonts w:hint="eastAsia"/>
        </w:rPr>
        <w:t>　　　　1.3.4 大众产品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按应用细分，全球面部化妆散粉市场规模2021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零售店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面部化妆散粉行业发展总体概况</w:t>
      </w:r>
      <w:r>
        <w:rPr>
          <w:rFonts w:hint="eastAsia"/>
        </w:rPr>
        <w:br/>
      </w:r>
      <w:r>
        <w:rPr>
          <w:rFonts w:hint="eastAsia"/>
        </w:rPr>
        <w:t>　　　　1.5.2 面部化妆散粉行业发展主要特点</w:t>
      </w:r>
      <w:r>
        <w:rPr>
          <w:rFonts w:hint="eastAsia"/>
        </w:rPr>
        <w:br/>
      </w:r>
      <w:r>
        <w:rPr>
          <w:rFonts w:hint="eastAsia"/>
        </w:rPr>
        <w:t>　　　　1.5.3 面部化妆散粉行业发展影响因素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面部化妆散粉有利因素</w:t>
      </w:r>
      <w:r>
        <w:rPr>
          <w:rFonts w:hint="eastAsia"/>
        </w:rPr>
        <w:br/>
      </w:r>
      <w:r>
        <w:rPr>
          <w:rFonts w:hint="eastAsia"/>
        </w:rPr>
        <w:t>　　　　1.5.3 .2 面部化妆散粉不利因素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全球市场，近三年面部化妆散粉主要企业占有率及排名（按销量）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面部化妆散粉主要企业在国际市场占有率（按销量，2023-2026）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2025年面部化妆散粉主要企业在国际市场排名（按销量）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全球市场主要企业面部化妆散粉销量（2023-2026）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全球市场，近三年面部化妆散粉主要企业占有率及排名（按收入）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面部化妆散粉主要企业在国际市场占有率（按收入，2023-2026）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2025年面部化妆散粉主要企业在国际市场排名（按收入）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全球市场主要企业面部化妆散粉销售收入（2023-2026）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全球市场主要企业面部化妆散粉销售价格（2023-2026）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中国市场，近三年面部化妆散粉主要企业占有率及排名（按销量）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面部化妆散粉主要企业在中国市场占有率（按销量，2023-2026）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2025年面部化妆散粉主要企业在中国市场排名（按销量）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中国市场主要企业面部化妆散粉销量（2023-2026）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中国市场，近三年面部化妆散粉主要企业占有率及排名（按收入）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面部化妆散粉主要企业在中国市场占有率（按收入，2023-2026）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2025年面部化妆散粉主要企业在中国市场排名（按收入）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中国市场主要企业面部化妆散粉销售收入（2023-2026）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全球主要厂商面部化妆散粉总部及产地分布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全球主要厂商成立时间及面部化妆散粉商业化日期</w:t>
      </w:r>
      <w:r>
        <w:rPr>
          <w:rFonts w:hint="eastAsia"/>
        </w:rPr>
        <w:br/>
      </w:r>
      <w:r>
        <w:rPr>
          <w:rFonts w:hint="eastAsia"/>
        </w:rPr>
        <w:t>　　2.8 全球主要厂商面部化妆散粉产品类型及应用</w:t>
      </w:r>
      <w:r>
        <w:rPr>
          <w:rFonts w:hint="eastAsia"/>
        </w:rPr>
        <w:br/>
      </w:r>
      <w:r>
        <w:rPr>
          <w:rFonts w:hint="eastAsia"/>
        </w:rPr>
        <w:t>　　2.9 面部化妆散粉行业集中度、竞争程度分析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面部化妆散粉行业集中度分析：2025年全球Top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全球面部化妆散粉第一梯队、第二梯队和第三梯队生产商（品牌）及市场份额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全球面部化妆散粉总体规模分析</w:t>
      </w:r>
      <w:r>
        <w:rPr>
          <w:rFonts w:hint="eastAsia"/>
        </w:rPr>
        <w:br/>
      </w:r>
      <w:r>
        <w:rPr>
          <w:rFonts w:hint="eastAsia"/>
        </w:rPr>
        <w:t>　　3.1 全球面部化妆散粉供需现状及预测（2021-2032）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全球面部化妆散粉产能、产量、产能利用率及发展趋势（2021-2032）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全球面部化妆散粉产量、需求量及发展趋势（2021-2032）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全球主要地区面部化妆散粉产量及发展趋势（2021-2032）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全球主要地区面部化妆散粉产量（2021-2026）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全球主要地区面部化妆散粉产量（2027-2032）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全球主要地区面部化妆散粉产量市场份额（2021-2032）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中国面部化妆散粉供需现状及预测（2021-2032）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中国面部化妆散粉产能、产量、产能利用率及发展趋势（2021-2032）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中国面部化妆散粉产量、市场需求量及发展趋势（2021-2032）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中国市场面部化妆散粉进出口（2021-2032）</w:t>
      </w:r>
      <w:r>
        <w:rPr>
          <w:rFonts w:hint="eastAsia"/>
        </w:rPr>
        <w:br/>
      </w:r>
      <w:r>
        <w:rPr>
          <w:rFonts w:hint="eastAsia"/>
        </w:rPr>
        <w:t>　　3.4 全球面部化妆散粉销量及销售额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全球市场面部化妆散粉销售额（2021-2032）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全球市场面部化妆散粉销量（2021-2032）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全球市场面部化妆散粉价格趋势（2021-2032）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全球面部化妆散粉主要地区分析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全球主要地区面部化妆散粉市场规模分析：2021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全球主要地区面部化妆散粉销售收入及市场份额（2021-2026）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全球主要地区面部化妆散粉销售收入预测（2027-2032）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全球主要地区面部化妆散粉销量分析：2021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全球主要地区面部化妆散粉销量及市场份额（2021-2026）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全球主要地区面部化妆散粉销量及市场份额预测（2027-2032）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北美市场面部化妆散粉销量、收入及增长率（2021-2032）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欧洲市场面部化妆散粉销量、收入及增长率（2021-2032）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中国市场面部化妆散粉销量、收入及增长率（2021-2032）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日本市场面部化妆散粉销量、收入及增长率（2021-2032）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东南亚市场面部化妆散粉销量、收入及增长率（2021-2032）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印度市场面部化妆散粉销量、收入及增长率（2021-2032）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南美市场面部化妆散粉销量、收入及增长率（2021-2032）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中东市场面部化妆散粉销量、收入及增长率（2021-2032）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面部化妆散粉销量、收入、价格及毛利率（2021-2026）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面部化妆散粉销量、收入、价格及毛利率（2021-2026）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面部化妆散粉销量、收入、价格及毛利率（2021-2026）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面部化妆散粉销量、收入、价格及毛利率（2021-2026）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面部化妆散粉销量、收入、价格及毛利率（2021-2026）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面部化妆散粉销量、收入、价格及毛利率（2021-2026）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面部化妆散粉销量、收入、价格及毛利率（2021-2026）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面部化妆散粉销量、收入、价格及毛利率（2021-2026）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面部化妆散粉销量、收入、价格及毛利率（2021-2026）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面部化妆散粉销量、收入、价格及毛利率（2021-2026）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面部化妆散粉销量、收入、价格及毛利率（2021-2026）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面部化妆散粉销量、收入、价格及毛利率（2021-2026）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不同产品类型面部化妆散粉分析</w:t>
      </w:r>
      <w:r>
        <w:rPr>
          <w:rFonts w:hint="eastAsia"/>
        </w:rPr>
        <w:br/>
      </w:r>
      <w:r>
        <w:rPr>
          <w:rFonts w:hint="eastAsia"/>
        </w:rPr>
        <w:t>　　6.1 全球不同产品类型面部化妆散粉销量（2021-2032）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全球不同产品类型面部化妆散粉销量及市场份额（2021-2026）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全球不同产品类型面部化妆散粉销量预测（2027-2032）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全球不同产品类型面部化妆散粉收入（2021-2032）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全球不同产品类型面部化妆散粉收入及市场份额（2021-2026）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全球不同产品类型面部化妆散粉收入预测（2027-2032）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全球不同产品类型面部化妆散粉价格走势（2021-2032）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中国不同产品类型面部化妆散粉销量（2021-2032）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中国不同产品类型面部化妆散粉销量及市场份额（2021-2026）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中国不同产品类型面部化妆散粉销量预测（2027-2032）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中国不同产品类型面部化妆散粉收入（2021-2032）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中国不同产品类型面部化妆散粉收入及市场份额（2021-2026）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中国不同产品类型面部化妆散粉收入预测（2027-2032）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不同应用面部化妆散粉分析</w:t>
      </w:r>
      <w:r>
        <w:rPr>
          <w:rFonts w:hint="eastAsia"/>
        </w:rPr>
        <w:br/>
      </w:r>
      <w:r>
        <w:rPr>
          <w:rFonts w:hint="eastAsia"/>
        </w:rPr>
        <w:t>　　7.1 全球不同应用面部化妆散粉销量（2021-2032）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全球不同应用面部化妆散粉销量及市场份额（2021-2026）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全球不同应用面部化妆散粉销量预测（2027-2032）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全球不同应用面部化妆散粉收入（2021-2032）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全球不同应用面部化妆散粉收入及市场份额（2021-2026）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全球不同应用面部化妆散粉收入预测（2027-2032）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全球不同应用面部化妆散粉价格走势（2021-2032）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中国不同应用面部化妆散粉销量（2021-2032）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中国不同应用面部化妆散粉销量及市场份额（2021-2026）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中国不同应用面部化妆散粉销量预测（2027-2032）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中国不同应用面部化妆散粉收入（2021-2032）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中国不同应用面部化妆散粉收入及市场份额（2021-2026）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中国不同应用面部化妆散粉收入预测（2027-2032）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面部化妆散粉行业发展趋势</w:t>
      </w:r>
      <w:r>
        <w:rPr>
          <w:rFonts w:hint="eastAsia"/>
        </w:rPr>
        <w:br/>
      </w:r>
      <w:r>
        <w:rPr>
          <w:rFonts w:hint="eastAsia"/>
        </w:rPr>
        <w:t>　　8.2 面部化妆散粉行业主要驱动因素</w:t>
      </w:r>
      <w:r>
        <w:rPr>
          <w:rFonts w:hint="eastAsia"/>
        </w:rPr>
        <w:br/>
      </w:r>
      <w:r>
        <w:rPr>
          <w:rFonts w:hint="eastAsia"/>
        </w:rPr>
        <w:t>　　8.3 面部化妆散粉中国企业SWOT分析</w:t>
      </w:r>
      <w:r>
        <w:rPr>
          <w:rFonts w:hint="eastAsia"/>
        </w:rPr>
        <w:br/>
      </w:r>
      <w:r>
        <w:rPr>
          <w:rFonts w:hint="eastAsia"/>
        </w:rPr>
        <w:t>　　8.4 中国面部化妆散粉行业政策环境分析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面部化妆散粉行业产业链简介</w:t>
      </w:r>
      <w:r>
        <w:rPr>
          <w:rFonts w:hint="eastAsia"/>
        </w:rPr>
        <w:br/>
      </w:r>
      <w:r>
        <w:rPr>
          <w:rFonts w:hint="eastAsia"/>
        </w:rPr>
        <w:t>　　　　9.1.1 面部化妆散粉行业供应链分析</w:t>
      </w:r>
      <w:r>
        <w:rPr>
          <w:rFonts w:hint="eastAsia"/>
        </w:rPr>
        <w:br/>
      </w:r>
      <w:r>
        <w:rPr>
          <w:rFonts w:hint="eastAsia"/>
        </w:rPr>
        <w:t>　　　　9.1.2 面部化妆散粉主要原料及供应情况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面部化妆散粉行业采购模式</w:t>
      </w:r>
      <w:r>
        <w:rPr>
          <w:rFonts w:hint="eastAsia"/>
        </w:rPr>
        <w:br/>
      </w:r>
      <w:r>
        <w:rPr>
          <w:rFonts w:hint="eastAsia"/>
        </w:rPr>
        <w:t>　　9.3 面部化妆散粉行业生产模式</w:t>
      </w:r>
      <w:r>
        <w:rPr>
          <w:rFonts w:hint="eastAsia"/>
        </w:rPr>
        <w:br/>
      </w:r>
      <w:r>
        <w:rPr>
          <w:rFonts w:hint="eastAsia"/>
        </w:rPr>
        <w:t>　　9.4 面部化妆散粉行业销售模式及销售渠道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按产品类型细分，全球面部化妆散粉市场规模2021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按应用细分，全球面部化妆散粉市场规模（CAGR）2021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面部化妆散粉行业发展主要特点</w:t>
      </w:r>
      <w:r>
        <w:rPr>
          <w:rFonts w:hint="eastAsia"/>
        </w:rPr>
        <w:br/>
      </w:r>
      <w:r>
        <w:rPr>
          <w:rFonts w:hint="eastAsia"/>
        </w:rPr>
        <w:t>　　表 4： 面部化妆散粉行业发展有利因素分析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面部化妆散粉行业发展不利因素分析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进入面部化妆散粉行业壁垒</w:t>
      </w:r>
      <w:r>
        <w:rPr>
          <w:rFonts w:hint="eastAsia"/>
        </w:rPr>
        <w:br/>
      </w:r>
      <w:r>
        <w:rPr>
          <w:rFonts w:hint="eastAsia"/>
        </w:rPr>
        <w:t>　　表 7： 面部化妆散粉主要企业在国际市场占有率（按销量，2023-2026）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2025年面部化妆散粉主要企业在国际市场排名（按销量）&amp;（千件）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全球市场主要企业面部化妆散粉销量（2023-2026）&amp;（千件）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面部化妆散粉主要企业在国际市场占有率（按收入，2023-2026）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2025年面部化妆散粉主要企业在国际市场排名（按收入）&amp;（万元）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全球市场主要企业面部化妆散粉销售收入（2023-2026）&amp;（万元）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全球市场主要企业面部化妆散粉销售价格（2023-2026）&amp;（元/件）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面部化妆散粉主要企业在中国市场占有率（按销量，2023-2026）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2025年面部化妆散粉主要企业在中国市场排名（按销量）&amp;（千件）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中国市场主要企业面部化妆散粉销量（2023-2026）&amp;（千件）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面部化妆散粉主要企业在中国市场占有率（按收入，2023-2026）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2025年面部化妆散粉主要企业在中国市场排名（按收入）&amp;（万元）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中国市场主要企业面部化妆散粉销售收入（2023-2026）&amp;（万元）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全球主要厂商面部化妆散粉总部及产地分布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全球主要厂商成立时间及面部化妆散粉商业化日期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全球主要厂商面部化妆散粉产品类型及应用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2025年全球面部化妆散粉主要厂商市场地位（第一梯队、第二梯队和第三梯队）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全球面部化妆散粉市场投资、并购等现状分析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全球主要地区面部化妆散粉产量增速（CAGR）：（2021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全球主要地区面部化妆散粉产量（2021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全球主要地区面部化妆散粉产量（2021-2026）&amp;（千件）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全球主要地区面部化妆散粉产量（2027-2032）&amp;（千件）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全球主要地区面部化妆散粉产量市场份额（2021-2026）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全球主要地区面部化妆散粉产量市场份额（2027-2032）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中国市场面部化妆散粉产量、销量、进出口（2021-2026）&amp;（千件）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中国市场面部化妆散粉产量、销量、进出口预测（2027-2032）&amp;（千件）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全球主要地区面部化妆散粉销售收入增速：（2021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全球主要地区面部化妆散粉销售收入（2021-2026）&amp;（万元）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全球主要地区面部化妆散粉销售收入市场份额（2021-2026）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全球主要地区面部化妆散粉收入（2027-2032）&amp;（万元）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全球主要地区面部化妆散粉收入市场份额（2027-2032）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全球主要地区面部化妆散粉销量（千件）：2021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全球主要地区面部化妆散粉销量（2021-2026）&amp;（千件）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全球主要地区面部化妆散粉销量市场份额（2021-2026）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全球主要地区面部化妆散粉销量（2027-2032）&amp;（千件）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全球主要地区面部化妆散粉销量份额（2027-2032）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面部化妆散粉销量（千件）、收入（万元）、价格（元/件）及毛利率（2021-2026）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面部化妆散粉销量（千件）、收入（万元）、价格（元/件）及毛利率（2021-2026）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面部化妆散粉销量（千件）、收入（万元）、价格（元/件）及毛利率（2021-2026）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面部化妆散粉销量（千件）、收入（万元）、价格（元/件）及毛利率（2021-2026）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面部化妆散粉销量（千件）、收入（万元）、价格（元/件）及毛利率（2021-2026）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面部化妆散粉销量（千件）、收入（万元）、价格（元/件）及毛利率（2021-2026）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面部化妆散粉销量（千件）、收入（万元）、价格（元/件）及毛利率（2021-2026）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面部化妆散粉销量（千件）、收入（万元）、价格（元/件）及毛利率（2021-2026）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面部化妆散粉销量（千件）、收入（万元）、价格（元/件）及毛利率（2021-2026）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面部化妆散粉销量（千件）、收入（万元）、价格（元/件）及毛利率（2021-2026）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面部化妆散粉销量（千件）、收入（万元）、价格（元/件）及毛利率（2021-2026）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面部化妆散粉生产基地、销售区域、竞争对手及市场地位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面部化妆散粉产品规格、参数及市场应用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面部化妆散粉销量（千件）、收入（万元）、价格（元/件）及毛利率（2021-2026）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全球不同产品类型面部化妆散粉销量（2021-2026）&amp;（千件）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全球不同产品类型面部化妆散粉销量市场份额（2021-2026）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全球不同产品类型面部化妆散粉销量预测（2027-2032）&amp;（千件）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全球市场不同产品类型面部化妆散粉销量市场份额预测（2027-2032）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全球不同产品类型面部化妆散粉收入（2021-2026）&amp;（万元）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全球不同产品类型面部化妆散粉收入市场份额（2021-2026）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全球不同产品类型面部化妆散粉收入预测（2027-2032）&amp;（万元）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全球不同产品类型面部化妆散粉收入市场份额预测（2027-2032）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中国不同产品类型面部化妆散粉销量（2021-2026）&amp;（千件）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中国不同产品类型面部化妆散粉销量市场份额（2021-2026）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中国不同产品类型面部化妆散粉销量预测（2027-2032）&amp;（千件）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全球市场不同产品类型面部化妆散粉销量市场份额预测（2027-2032）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中国不同产品类型面部化妆散粉收入（2021-2026）&amp;（万元）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中国不同产品类型面部化妆散粉收入市场份额（2021-2026）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中国不同产品类型面部化妆散粉收入预测（2027-2032）&amp;（万元）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中国不同产品类型面部化妆散粉收入市场份额预测（2027-2032）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全球不同应用面部化妆散粉销量（2021-2026）&amp;（千件）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全球不同应用面部化妆散粉销量市场份额（2021-2026）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全球不同应用面部化妆散粉销量预测（2027-2032）&amp;（千件）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全球市场不同应用面部化妆散粉销量市场份额预测（2027-2032）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全球不同应用面部化妆散粉收入（2021-2026）&amp;（万元）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全球不同应用面部化妆散粉收入市场份额（2021-2026）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全球不同应用面部化妆散粉收入预测（2027-2032）&amp;（万元）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全球不同应用面部化妆散粉收入市场份额预测（2027-2032）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中国不同应用面部化妆散粉销量（2021-2026）&amp;（千件）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中国不同应用面部化妆散粉销量市场份额（2021-2026）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中国不同应用面部化妆散粉销量预测（2027-2032）&amp;（千件）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中国市场不同应用面部化妆散粉销量市场份额预测（2027-2032）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中国不同应用面部化妆散粉收入（2021-2026）&amp;（万元）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中国不同应用面部化妆散粉收入市场份额（2021-2026）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中国不同应用面部化妆散粉收入预测（2027-2032）&amp;（万元）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中国不同应用面部化妆散粉收入市场份额预测（2027-2032）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面部化妆散粉行业发展趋势</w:t>
      </w:r>
      <w:r>
        <w:rPr>
          <w:rFonts w:hint="eastAsia"/>
        </w:rPr>
        <w:br/>
      </w:r>
      <w:r>
        <w:rPr>
          <w:rFonts w:hint="eastAsia"/>
        </w:rPr>
        <w:t>　　表 136： 面部化妆散粉行业主要驱动因素</w:t>
      </w:r>
      <w:r>
        <w:rPr>
          <w:rFonts w:hint="eastAsia"/>
        </w:rPr>
        <w:br/>
      </w:r>
      <w:r>
        <w:rPr>
          <w:rFonts w:hint="eastAsia"/>
        </w:rPr>
        <w:t>　　表 137： 面部化妆散粉行业供应链分析</w:t>
      </w:r>
      <w:r>
        <w:rPr>
          <w:rFonts w:hint="eastAsia"/>
        </w:rPr>
        <w:br/>
      </w:r>
      <w:r>
        <w:rPr>
          <w:rFonts w:hint="eastAsia"/>
        </w:rPr>
        <w:t>　　表 138： 面部化妆散粉上游原料供应商</w:t>
      </w:r>
      <w:r>
        <w:rPr>
          <w:rFonts w:hint="eastAsia"/>
        </w:rPr>
        <w:br/>
      </w:r>
      <w:r>
        <w:rPr>
          <w:rFonts w:hint="eastAsia"/>
        </w:rPr>
        <w:t>　　表 139： 面部化妆散粉主要地区不同应用客户分析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面部化妆散粉典型经销商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面部化妆散粉产品图片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全球不同产品类型面部化妆散粉销售额2021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全球不同产品类型面部化妆散粉市场份额2025 &amp; 2032</w:t>
      </w:r>
      <w:r>
        <w:rPr>
          <w:rFonts w:hint="eastAsia"/>
        </w:rPr>
        <w:br/>
      </w:r>
      <w:r>
        <w:rPr>
          <w:rFonts w:hint="eastAsia"/>
        </w:rPr>
        <w:t>　　图 4： 奢侈化妆品产品图片</w:t>
      </w:r>
      <w:r>
        <w:rPr>
          <w:rFonts w:hint="eastAsia"/>
        </w:rPr>
        <w:br/>
      </w:r>
      <w:r>
        <w:rPr>
          <w:rFonts w:hint="eastAsia"/>
        </w:rPr>
        <w:t>　　图 5： 中高端产品产品图片</w:t>
      </w:r>
      <w:r>
        <w:rPr>
          <w:rFonts w:hint="eastAsia"/>
        </w:rPr>
        <w:br/>
      </w:r>
      <w:r>
        <w:rPr>
          <w:rFonts w:hint="eastAsia"/>
        </w:rPr>
        <w:t>　　图 6： 大众产品产品图片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全球不同应用面部化妆散粉市场份额2025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零售店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2025年全球前五大生产商面部化妆散粉市场份额</w:t>
      </w:r>
      <w:r>
        <w:rPr>
          <w:rFonts w:hint="eastAsia"/>
        </w:rPr>
        <w:br/>
      </w:r>
      <w:r>
        <w:rPr>
          <w:rFonts w:hint="eastAsia"/>
        </w:rPr>
        <w:t>　　图 13： 2025年全球面部化妆散粉第一梯队、第二梯队和第三梯队厂商及市场份额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全球面部化妆散粉产能、产量、产能利用率及发展趋势（2021-2032）&amp;（千件）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全球面部化妆散粉产量、需求量及发展趋势（2021-2032）&amp;（千件）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全球主要地区面部化妆散粉产量市场份额（2021-2032）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中国面部化妆散粉产能、产量、产能利用率及发展趋势（2021-2032）&amp;（千件）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中国面部化妆散粉产量、市场需求量及发展趋势（2021-2032）&amp;（千件）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全球面部化妆散粉市场销售额及增长率：（2021-2032）&amp;（万元）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全球市场面部化妆散粉市场规模：2021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全球市场面部化妆散粉销量及增长率（2021-2032）&amp;（千件）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全球市场面部化妆散粉价格趋势（2021-2032）&amp;（元/件）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全球主要地区面部化妆散粉销售收入（2021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全球主要地区面部化妆散粉销售收入市场份额（2021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北美市场面部化妆散粉销量及增长率（2021-2032）&amp;（千件）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北美市场面部化妆散粉收入及增长率（2021-2032）&amp;（万元）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欧洲市场面部化妆散粉销量及增长率（2021-2032）&amp;（千件）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欧洲市场面部化妆散粉收入及增长率（2021-2032）&amp;（万元）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中国市场面部化妆散粉销量及增长率（2021-2032）&amp;（千件）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中国市场面部化妆散粉收入及增长率（2021-2032）&amp;（万元）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日本市场面部化妆散粉销量及增长率（2021-2032）&amp;（千件）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日本市场面部化妆散粉收入及增长率（2021-2032）&amp;（万元）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东南亚市场面部化妆散粉销量及增长率（2021-2032）&amp;（千件）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东南亚市场面部化妆散粉收入及增长率（2021-2032）&amp;（万元）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印度市场面部化妆散粉销量及增长率（2021-2032）&amp;（千件）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印度市场面部化妆散粉收入及增长率（2021-2032）&amp;（万元）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南美市场面部化妆散粉销量及增长率（2021-2032）&amp;（千件）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南美市场面部化妆散粉收入及增长率（2021-2032）&amp;（万元）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中东市场面部化妆散粉销量及增长率（2021-2032）&amp;（千件）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中东市场面部化妆散粉收入及增长率（2021-2032）&amp;（万元）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全球不同产品类型面部化妆散粉价格走势（2021-2032）&amp;（元/件）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全球不同应用面部化妆散粉价格走势（2021-2032）&amp;（元/件）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面部化妆散粉中国企业SWOT分析</w:t>
      </w:r>
      <w:r>
        <w:rPr>
          <w:rFonts w:hint="eastAsia"/>
        </w:rPr>
        <w:br/>
      </w:r>
      <w:r>
        <w:rPr>
          <w:rFonts w:hint="eastAsia"/>
        </w:rPr>
        <w:t>　　图 44： 面部化妆散粉产业链</w:t>
      </w:r>
      <w:r>
        <w:rPr>
          <w:rFonts w:hint="eastAsia"/>
        </w:rPr>
        <w:br/>
      </w:r>
      <w:r>
        <w:rPr>
          <w:rFonts w:hint="eastAsia"/>
        </w:rPr>
        <w:t>　　图 45： 面部化妆散粉行业采购模式分析</w:t>
      </w:r>
      <w:r>
        <w:rPr>
          <w:rFonts w:hint="eastAsia"/>
        </w:rPr>
        <w:br/>
      </w:r>
      <w:r>
        <w:rPr>
          <w:rFonts w:hint="eastAsia"/>
        </w:rPr>
        <w:t>　　图 46： 面部化妆散粉行业生产模式</w:t>
      </w:r>
      <w:r>
        <w:rPr>
          <w:rFonts w:hint="eastAsia"/>
        </w:rPr>
        <w:br/>
      </w:r>
      <w:r>
        <w:rPr>
          <w:rFonts w:hint="eastAsia"/>
        </w:rPr>
        <w:t>　　图 47： 面部化妆散粉行业销售模式分析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d5e929338484c" w:history="1">
        <w:r>
          <w:rPr>
            <w:rStyle w:val="Hyperlink"/>
          </w:rPr>
          <w:t>2026-2032年全球与中国面部化妆散粉市场现状及发展前景报告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d5e929338484c" w:history="1">
        <w:r>
          <w:rPr>
            <w:rStyle w:val="Hyperlink"/>
          </w:rPr>
          <w:t>https://www.20087.com/1/82/MianBuHuaZhuangSanFenHangYeQianJing.html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fc54b95de4b69" w:history="1">
      <w:r>
        <w:rPr>
          <w:rStyle w:val="Hyperlink"/>
        </w:rPr>
        <w:t>2026-2032年全球与中国面部化妆散粉市场现状及发展前景报告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ianBuHuaZhuangSanFenHangYeQianJing.html" TargetMode="External" Id="R97dd5e929338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ianBuHuaZhuangSanFenHangYeQianJing.html" TargetMode="External" Id="Rc46fc54b95de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2026-01-08T08:03:55Z</dcterms:created>
  <dcterms:modified xsi:type="dcterms:W3CDTF">2026-01-08T09:03:55Z</dcterms:modified>
  <dc:subject>2026-2032年全球与中国面部化妆散粉市场现状及发展前景报告</dc:subject>
  <dc:title>2026-2032年全球与中国面部化妆散粉市场现状及发展前景报告</dc:title>
  <cp:keywords>2026-2032年全球与中国面部化妆散粉市场现状及发展前景报告</cp:keywords>
  <dc:description>2026-2032年全球与中国面部化妆散粉市场现状及发展前景报告</dc:description>
</cp:coreProperties>
</file>