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ee780a244056" w:history="1">
              <w:r>
                <w:rPr>
                  <w:rStyle w:val="Hyperlink"/>
                </w:rPr>
                <w:t>2025-2031年中国日化材料市场现状分析与前景趋势报告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ee780a244056" w:history="1">
              <w:r>
                <w:rPr>
                  <w:rStyle w:val="Hyperlink"/>
                </w:rPr>
                <w:t>2025-2031年中国日化材料市场现状分析与前景趋势报告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ee780a244056" w:history="1">
                <w:r>
                  <w:rPr>
                    <w:rStyle w:val="Hyperlink"/>
                  </w:rPr>
                  <w:t>https://www.20087.com/2/62/RiHuaCaiLiaoFaZhanQianJing.html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材料是用于个人护理、家居清洁及口腔护理等日用化学品中的功能性原料，包括表面活性剂、香精香料、保湿剂、防腐剂、增稠剂及天然提取物等。当前行业普遍强调温和性、生物降解性与感官体验，绿色表面活性剂（如氨基酸类、烷基糖苷）和植物来源活性成分（如芦荟、积雪草提取物）广泛应用。法规对禁限用物质（如MIT、甲醛释放体）的管控趋严，推动企业加速配方升级。然而，部分高端功效成分仍依赖进口，且天然原料批次稳定性差、功效验证体系不完善，制约产品差异化竞争。</w:t>
      </w:r>
      <w:r>
        <w:rPr>
          <w:rFonts w:hint="eastAsia"/>
        </w:rPr>
        <w:br/>
      </w:r>
      <w:r>
        <w:rPr>
          <w:rFonts w:hint="eastAsia"/>
        </w:rPr>
        <w:t>　　未来，日化材料将朝着绿色合成、功效精准化与可持续来源方向深化发展。生物发酵与酶催化技术将提升高纯度活性物的量产可行性；微胶囊化与脂质体包裹技术将增强成分稳定性与透皮效率。原料开发将更注重全生命周期评估，推动棕榈油衍生物替代、海洋生物资源利用及农业废弃物高值化转化。同时，消费者对“清洁标签”和透明供应链的需求将倒逼企业建立原料溯源与功效宣称支撑体系。在健康消费与ESG理念驱动下，日化材料将持续成为产品创新与品牌信任构建的核心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ee780a244056" w:history="1">
        <w:r>
          <w:rPr>
            <w:rStyle w:val="Hyperlink"/>
          </w:rPr>
          <w:t>2025-2031年中国日化材料市场现状分析与前景趋势报告</w:t>
        </w:r>
      </w:hyperlink>
      <w:r>
        <w:rPr>
          <w:rFonts w:hint="eastAsia"/>
        </w:rPr>
        <w:t>》系统梳理了日化材料行业的产业链结构，详细解读了日化材料市场规模、需求变化及价格动态，并对日化材料行业现状进行了全面分析。报告基于详实数据，科学预测了日化材料市场前景与发展趋势，同时聚焦日化材料重点企业的经营表现，剖析了行业竞争格局、市场集中度及品牌影响力。通过对日化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日化材料产业概述</w:t>
      </w:r>
      <w:r>
        <w:rPr>
          <w:rFonts w:hint="eastAsia"/>
        </w:rPr>
        <w:br/>
      </w:r>
      <w:r>
        <w:rPr>
          <w:rFonts w:hint="eastAsia"/>
        </w:rPr>
        <w:t>　　第一节 日化材料定义与分类</w:t>
      </w:r>
      <w:r>
        <w:rPr>
          <w:rFonts w:hint="eastAsia"/>
        </w:rPr>
        <w:br/>
      </w:r>
      <w:r>
        <w:rPr>
          <w:rFonts w:hint="eastAsia"/>
        </w:rPr>
        <w:t>　　第二节 日化材料产业链结构及关键环节剖析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日化材料商业模式与盈利模式解析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日化材料经济指标与行业评估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2019-2024年全球日化材料市场规模及增长趋势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主要国家与地区日化材料市场对比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2025-2031年全球日化材料行业发展趋势与前景预测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国际日化材料市场发展趋势及对我国启示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二、对我国日化材料市场的借鉴意义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日化材料市场的总体规模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一、2019-2024年日化材料市场规模变化及趋势分析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二、2025年日化材料行业市场规模特点</w:t>
      </w:r>
      <w:r>
        <w:rPr>
          <w:rFonts w:hint="eastAsia"/>
        </w:rPr>
        <w:br/>
      </w:r>
      <w:r>
        <w:rPr>
          <w:rFonts w:hint="eastAsia"/>
        </w:rPr>
        <w:t>　　第二节 日化材料市场规模的构成</w:t>
      </w:r>
      <w:r>
        <w:rPr>
          <w:rFonts w:hint="eastAsia"/>
        </w:rPr>
        <w:br/>
      </w:r>
      <w:r>
        <w:rPr>
          <w:rFonts w:hint="eastAsia"/>
        </w:rPr>
        <w:t>　　　　一、日化材料客户群体特征与偏好分析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二、不同类型日化材料市场规模分布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三、各地区日化材料市场规模差异与特点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日化材料市场规模的预测与展望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一、未来几年日化材料市场规模增长预测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日化材料行业技术发展方向、趋势预测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2019-2024年中国日化材料行业总体发展与财务状况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2019-2024年日化材料行业规模情况</w:t>
      </w:r>
      <w:r>
        <w:rPr>
          <w:rFonts w:hint="eastAsia"/>
        </w:rPr>
        <w:br/>
      </w:r>
      <w:r>
        <w:rPr>
          <w:rFonts w:hint="eastAsia"/>
        </w:rPr>
        <w:t>　　　　一、日化材料行业企业数量规模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二、日化材料行业从业人员规模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三、日化材料行业市场敏感性分析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2019-2024年日化材料行业财务能力分析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一、日化材料行业盈利能力</w:t>
      </w:r>
      <w:r>
        <w:rPr>
          <w:rFonts w:hint="eastAsia"/>
        </w:rPr>
        <w:br/>
      </w:r>
      <w:r>
        <w:rPr>
          <w:rFonts w:hint="eastAsia"/>
        </w:rPr>
        <w:t>　　　　二、日化材料行业偿债能力</w:t>
      </w:r>
      <w:r>
        <w:rPr>
          <w:rFonts w:hint="eastAsia"/>
        </w:rPr>
        <w:br/>
      </w:r>
      <w:r>
        <w:rPr>
          <w:rFonts w:hint="eastAsia"/>
        </w:rPr>
        <w:t>　　　　三、日化材料行业营运能力</w:t>
      </w:r>
      <w:r>
        <w:rPr>
          <w:rFonts w:hint="eastAsia"/>
        </w:rPr>
        <w:br/>
      </w:r>
      <w:r>
        <w:rPr>
          <w:rFonts w:hint="eastAsia"/>
        </w:rPr>
        <w:t>　　　　四、日化材料行业发展能力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日化材料细分市场（一）市场调研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日化材料细分市场（二）市场调研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2019-2024年中国日化材料行业重点区域调研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一、重点地区（一）日化材料市场规模与特点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二、重点地区（二）日化材料市场规模及特点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三、重点地区（三）日化材料市场规模及特点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四、重点地区（四）日化材料市场规模及特点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不同区域日化材料市场的对比与启示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二、日化材料市场拓展策略与建议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中国日化材料行业的营销渠道与客户分析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日化材料行业渠道分析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二、各类渠道对日化材料行业的影响</w:t>
      </w:r>
      <w:r>
        <w:rPr>
          <w:rFonts w:hint="eastAsia"/>
        </w:rPr>
        <w:br/>
      </w:r>
      <w:r>
        <w:rPr>
          <w:rFonts w:hint="eastAsia"/>
        </w:rPr>
        <w:t>　　　　三、主要日化材料企业渠道策略研究</w:t>
      </w:r>
      <w:r>
        <w:rPr>
          <w:rFonts w:hint="eastAsia"/>
        </w:rPr>
        <w:br/>
      </w:r>
      <w:r>
        <w:rPr>
          <w:rFonts w:hint="eastAsia"/>
        </w:rPr>
        <w:t>　　第二节 日化材料行业客户分析与定位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中国日化材料行业竞争格局及策略选择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日化材料行业总体市场竞争状况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一、日化材料行业竞争结构分析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二、日化材料企业竞争格局与集中度评估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三、日化材料行业SWOT分析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日化材料企业发展策略分析</w:t>
      </w:r>
      <w:r>
        <w:rPr>
          <w:rFonts w:hint="eastAsia"/>
        </w:rPr>
        <w:br/>
      </w:r>
      <w:r>
        <w:rPr>
          <w:rFonts w:hint="eastAsia"/>
        </w:rPr>
        <w:t>　　第一节 日化材料市场与销售策略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日化材料品牌战略思考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中国日化材料行业发展环境分析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二、日化材料行业主管部门、监管体制及相关政策法规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3、日化材料行业的主要法律、法规和政策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4、2025年日化材料行业法律法规和政策对行业的影响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二、日化材料消费者需求分析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一、日化材料技术的应用与创新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二、日化材料行业发展的技术趋势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2025-2031年日化材料行业展趋势预测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2025-2031年日化材料市场发展前景分析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一、日化材料市场发展潜力</w:t>
      </w:r>
      <w:r>
        <w:rPr>
          <w:rFonts w:hint="eastAsia"/>
        </w:rPr>
        <w:br/>
      </w:r>
      <w:r>
        <w:rPr>
          <w:rFonts w:hint="eastAsia"/>
        </w:rPr>
        <w:t>　　　　二、日化材料市场前景分析</w:t>
      </w:r>
      <w:r>
        <w:rPr>
          <w:rFonts w:hint="eastAsia"/>
        </w:rPr>
        <w:br/>
      </w:r>
      <w:r>
        <w:rPr>
          <w:rFonts w:hint="eastAsia"/>
        </w:rPr>
        <w:t>　　　　三、日化材料细分行业发展前景分析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2025-2031年日化材料发展趋势预测</w:t>
      </w:r>
      <w:r>
        <w:rPr>
          <w:rFonts w:hint="eastAsia"/>
        </w:rPr>
        <w:br/>
      </w:r>
      <w:r>
        <w:rPr>
          <w:rFonts w:hint="eastAsia"/>
        </w:rPr>
        <w:t>　　　　一、日化材料发展趋势预测</w:t>
      </w:r>
      <w:r>
        <w:rPr>
          <w:rFonts w:hint="eastAsia"/>
        </w:rPr>
        <w:br/>
      </w:r>
      <w:r>
        <w:rPr>
          <w:rFonts w:hint="eastAsia"/>
        </w:rPr>
        <w:t>　　　　二、日化材料市场规模预测</w:t>
      </w:r>
      <w:r>
        <w:rPr>
          <w:rFonts w:hint="eastAsia"/>
        </w:rPr>
        <w:br/>
      </w:r>
      <w:r>
        <w:rPr>
          <w:rFonts w:hint="eastAsia"/>
        </w:rPr>
        <w:t>　　　　三、日化材料细分市场发展趋势预测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未来日化材料行业挑战与机遇探讨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一、日化材料行业挑战</w:t>
      </w:r>
      <w:r>
        <w:rPr>
          <w:rFonts w:hint="eastAsia"/>
        </w:rPr>
        <w:br/>
      </w:r>
      <w:r>
        <w:rPr>
          <w:rFonts w:hint="eastAsia"/>
        </w:rPr>
        <w:t>　　　　二、日化材料行业机遇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对日化材料行业发展的建议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中⋅智林⋅－对日化材料企业和投资者的建议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日化材料行业历程</w:t>
      </w:r>
      <w:r>
        <w:rPr>
          <w:rFonts w:hint="eastAsia"/>
        </w:rPr>
        <w:br/>
      </w:r>
      <w:r>
        <w:rPr>
          <w:rFonts w:hint="eastAsia"/>
        </w:rPr>
        <w:t>　　图表 日化材料行业生命周期</w:t>
      </w:r>
      <w:r>
        <w:rPr>
          <w:rFonts w:hint="eastAsia"/>
        </w:rPr>
        <w:br/>
      </w:r>
      <w:r>
        <w:rPr>
          <w:rFonts w:hint="eastAsia"/>
        </w:rPr>
        <w:t>　　图表 日化材料行业产业链分析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2019-2024年日化材料行业市场容量统计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2019-2024年中国日化材料行业经营效益分析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2025-2031年中国日化材料行业发展趋势预测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ee780a244056" w:history="1">
        <w:r>
          <w:rPr>
            <w:rStyle w:val="Hyperlink"/>
          </w:rPr>
          <w:t>2025-2031年中国日化材料市场现状分析与前景趋势报告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ee780a244056" w:history="1">
        <w:r>
          <w:rPr>
            <w:rStyle w:val="Hyperlink"/>
          </w:rPr>
          <w:t>https://www.20087.com/2/62/RiHuaCaiLiaoFaZhanQianJing.html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8e564a0a141b6" w:history="1">
      <w:r>
        <w:rPr>
          <w:rStyle w:val="Hyperlink"/>
        </w:rPr>
        <w:t>2025-2031年中国日化材料市场现状分析与前景趋势报告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iHuaCaiLiaoFaZhanQianJing.html" TargetMode="External" Id="R2351ee780a2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iHuaCaiLiaoFaZhanQianJing.html" TargetMode="External" Id="Rf4b8e564a0a1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2025-10-17T01:14:00Z</dcterms:created>
  <dcterms:modified xsi:type="dcterms:W3CDTF">2025-10-17T02:14:00Z</dcterms:modified>
  <dc:subject>2025-2031年中国日化材料市场现状分析与前景趋势报告</dc:subject>
  <dc:title>2025-2031年中国日化材料市场现状分析与前景趋势报告</dc:title>
  <cp:keywords>2025-2031年中国日化材料市场现状分析与前景趋势报告</cp:keywords>
  <dc:description>2025-2031年中国日化材料市场现状分析与前景趋势报告</dc:description>
</cp:coreProperties>
</file>