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5c06bae144b9d" w:history="1">
              <w:r>
                <w:rPr>
                  <w:rStyle w:val="Hyperlink"/>
                </w:rPr>
                <w:t>2024-2030年中国特种纸行业深度调研与发展趋势预测报告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5c06bae144b9d" w:history="1">
              <w:r>
                <w:rPr>
                  <w:rStyle w:val="Hyperlink"/>
                </w:rPr>
                <w:t>2024-2030年中国特种纸行业深度调研与发展趋势预测报告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5c06bae144b9d" w:history="1">
                <w:r>
                  <w:rPr>
                    <w:rStyle w:val="Hyperlink"/>
                  </w:rPr>
                  <w:t>https://www.20087.com/2/22/TeZhongZhiFaZhanQuShiFenXi.html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定功能和用途的纸张，包括但不限于艺术纸、标签纸、防油纸、壁纸原纸、绝缘纸、滤纸、装饰原纸等。全球特种纸市场受到消费者对高质量印刷、包装和特殊功能需求的推动。近年来，环保趋势促使行业转向可持续生产和使用可回收材料。同时，数字化转型对特种纸行业产生了重大影响，特别是在办公用纸领域，由于无纸化办公的趋势，办公用纸需求有所下降，但包装和标签用特种纸需求上升。</w:t>
      </w:r>
      <w:r>
        <w:rPr>
          <w:rFonts w:hint="eastAsia"/>
        </w:rPr>
        <w:br/>
      </w:r>
      <w:r>
        <w:rPr>
          <w:rFonts w:hint="eastAsia"/>
        </w:rPr>
        <w:t>　　未来，特种纸行业的发展将受到几个关键因素的影响。首先，随着可持续包装和绿色标签的需求增加，生物可降解和可回收的特种纸产品将更受欢迎。其次，技术创新，如纳米技术在纸张中的应用，将推动特种纸性能的提升，满足更复杂的功能需求。再者，定制化和小批量生产将成为趋势，以适应个性化和市场细分的需求。最后，数字化和智能化生产流程将提高生产效率，减少浪费，增强供应链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5c06bae144b9d" w:history="1">
        <w:r>
          <w:rPr>
            <w:rStyle w:val="Hyperlink"/>
          </w:rPr>
          <w:t>2024-2030年中国特种纸行业深度调研与发展趋势预测报告</w:t>
        </w:r>
      </w:hyperlink>
      <w:r>
        <w:rPr>
          <w:rFonts w:hint="eastAsia"/>
        </w:rPr>
        <w:t>》深入剖析了当前特种纸行业的现状与市场需求，详细探讨了特种纸市场规模及其价格动态。特种纸报告从产业链角度出发，分析了上下游的影响因素，并进一步细分市场，对特种纸各细分领域的具体情况进行探讨。特种纸报告还根据现有数据，对特种纸市场前景及发展趋势进行了科学预测，揭示了行业内重点企业的竞争格局，评估了品牌影响力和市场集中度，同时指出了特种纸行业面临的风险与机遇。特种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特种纸行业相关概述</w:t>
      </w:r>
      <w:r>
        <w:rPr>
          <w:rFonts w:hint="eastAsia"/>
        </w:rPr>
        <w:br/>
      </w:r>
      <w:r>
        <w:rPr>
          <w:rFonts w:hint="eastAsia"/>
        </w:rPr>
        <w:t>　　　　一、特种纸行业定义及特点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1、特种纸行业定义</w:t>
      </w:r>
      <w:r>
        <w:rPr>
          <w:rFonts w:hint="eastAsia"/>
        </w:rPr>
        <w:br/>
      </w:r>
      <w:r>
        <w:rPr>
          <w:rFonts w:hint="eastAsia"/>
        </w:rPr>
        <w:t>　　　　　　2、特种纸行业特点</w:t>
      </w:r>
      <w:r>
        <w:rPr>
          <w:rFonts w:hint="eastAsia"/>
        </w:rPr>
        <w:br/>
      </w:r>
      <w:r>
        <w:rPr>
          <w:rFonts w:hint="eastAsia"/>
        </w:rPr>
        <w:t>　　　　二、特种纸行业经营模式分析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1、特种纸生产模式</w:t>
      </w:r>
      <w:r>
        <w:rPr>
          <w:rFonts w:hint="eastAsia"/>
        </w:rPr>
        <w:br/>
      </w:r>
      <w:r>
        <w:rPr>
          <w:rFonts w:hint="eastAsia"/>
        </w:rPr>
        <w:t>　　　　　　2、特种纸采购模式</w:t>
      </w:r>
      <w:r>
        <w:rPr>
          <w:rFonts w:hint="eastAsia"/>
        </w:rPr>
        <w:br/>
      </w:r>
      <w:r>
        <w:rPr>
          <w:rFonts w:hint="eastAsia"/>
        </w:rPr>
        <w:t>　　　　　　3、特种纸销售模式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2024年全球特种纸行业发展概况</w:t>
      </w:r>
      <w:r>
        <w:rPr>
          <w:rFonts w:hint="eastAsia"/>
        </w:rPr>
        <w:br/>
      </w:r>
      <w:r>
        <w:rPr>
          <w:rFonts w:hint="eastAsia"/>
        </w:rPr>
        <w:t>　　第二节 世界特种纸行业发展走势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2024年中国特种纸行业发展环境分析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2024年特种纸行业技术发展现状及趋势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当前我国特种纸技术发展现状</w:t>
      </w:r>
      <w:r>
        <w:rPr>
          <w:rFonts w:hint="eastAsia"/>
        </w:rPr>
        <w:br/>
      </w:r>
      <w:r>
        <w:rPr>
          <w:rFonts w:hint="eastAsia"/>
        </w:rPr>
        <w:t>　　第二节 中外特种纸技术差距及产生差距的主要原因分析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提高我国特种纸技术的对策</w:t>
      </w:r>
      <w:r>
        <w:rPr>
          <w:rFonts w:hint="eastAsia"/>
        </w:rPr>
        <w:br/>
      </w:r>
      <w:r>
        <w:rPr>
          <w:rFonts w:hint="eastAsia"/>
        </w:rPr>
        <w:t>　　第四节 我国特种纸研发、设计发展趋势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一、2019-2024年特种纸行业市场需求情况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一、2019-2024年特种纸行业市场供给情况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三、2024-2030年特种纸行业市场供给预测</w:t>
      </w:r>
      <w:r>
        <w:rPr>
          <w:rFonts w:hint="eastAsia"/>
        </w:rPr>
        <w:br/>
      </w:r>
      <w:r>
        <w:rPr>
          <w:rFonts w:hint="eastAsia"/>
        </w:rPr>
        <w:t>　　第五节 特种纸行业市场供需平衡状况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2024-2030年中国特种纸市场价格趋向预测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一、特种纸市场集中度分析</w:t>
      </w:r>
      <w:r>
        <w:rPr>
          <w:rFonts w:hint="eastAsia"/>
        </w:rPr>
        <w:br/>
      </w:r>
      <w:r>
        <w:rPr>
          <w:rFonts w:hint="eastAsia"/>
        </w:rPr>
        <w:t>　　　　二、特种纸企业集中度分析</w:t>
      </w:r>
      <w:r>
        <w:rPr>
          <w:rFonts w:hint="eastAsia"/>
        </w:rPr>
        <w:br/>
      </w:r>
      <w:r>
        <w:rPr>
          <w:rFonts w:hint="eastAsia"/>
        </w:rPr>
        <w:t>　　　　三、特种纸区域集中度分析</w:t>
      </w:r>
      <w:r>
        <w:rPr>
          <w:rFonts w:hint="eastAsia"/>
        </w:rPr>
        <w:br/>
      </w:r>
      <w:r>
        <w:rPr>
          <w:rFonts w:hint="eastAsia"/>
        </w:rPr>
        <w:t>　　第二节 特种纸行业竞争格局分析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特种纸企业发展策略分析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特种纸市场策略分析</w:t>
      </w:r>
      <w:r>
        <w:rPr>
          <w:rFonts w:hint="eastAsia"/>
        </w:rPr>
        <w:br/>
      </w:r>
      <w:r>
        <w:rPr>
          <w:rFonts w:hint="eastAsia"/>
        </w:rPr>
        <w:t>　　　　一、特种纸价格策略分析</w:t>
      </w:r>
      <w:r>
        <w:rPr>
          <w:rFonts w:hint="eastAsia"/>
        </w:rPr>
        <w:br/>
      </w:r>
      <w:r>
        <w:rPr>
          <w:rFonts w:hint="eastAsia"/>
        </w:rPr>
        <w:t>　　　　二、特种纸渠道策略分析</w:t>
      </w:r>
      <w:r>
        <w:rPr>
          <w:rFonts w:hint="eastAsia"/>
        </w:rPr>
        <w:br/>
      </w:r>
      <w:r>
        <w:rPr>
          <w:rFonts w:hint="eastAsia"/>
        </w:rPr>
        <w:t>　　第二节 特种纸销售策略分析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对我国特种纸品牌的战略思考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三、我国特种纸企业的品牌战略</w:t>
      </w:r>
      <w:r>
        <w:rPr>
          <w:rFonts w:hint="eastAsia"/>
        </w:rPr>
        <w:br/>
      </w:r>
      <w:r>
        <w:rPr>
          <w:rFonts w:hint="eastAsia"/>
        </w:rPr>
        <w:t>　　　　四、特种纸品牌战略管理的策略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中国特种纸行业营销策略分析</w:t>
      </w:r>
      <w:r>
        <w:rPr>
          <w:rFonts w:hint="eastAsia"/>
        </w:rPr>
        <w:br/>
      </w:r>
      <w:r>
        <w:rPr>
          <w:rFonts w:hint="eastAsia"/>
        </w:rPr>
        <w:t>　　第一节 特种纸市场推广策略研究分析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一、做好特种纸产品导入</w:t>
      </w:r>
      <w:r>
        <w:rPr>
          <w:rFonts w:hint="eastAsia"/>
        </w:rPr>
        <w:br/>
      </w:r>
      <w:r>
        <w:rPr>
          <w:rFonts w:hint="eastAsia"/>
        </w:rPr>
        <w:t>　　　　二、做好特种纸产品组合和产品线决策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一、特种纸行业营销环境分析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2024-2030年中国特种纸行业投资前景与风险预测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2024-2030年中国特种纸行业投资前景分析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2024-2030年中国特种纸行业投资风险分析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2024-2030年中国特种纸行业盈利模式与投资策略分析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中~智~林~－中国特种纸行业多元化经营战略的可行性分析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5c06bae144b9d" w:history="1">
        <w:r>
          <w:rPr>
            <w:rStyle w:val="Hyperlink"/>
          </w:rPr>
          <w:t>2024-2030年中国特种纸行业深度调研与发展趋势预测报告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5c06bae144b9d" w:history="1">
        <w:r>
          <w:rPr>
            <w:rStyle w:val="Hyperlink"/>
          </w:rPr>
          <w:t>https://www.20087.com/2/22/TeZhongZhiFaZhanQuShiFenXi.html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049837d0e44b9" w:history="1">
      <w:r>
        <w:rPr>
          <w:rStyle w:val="Hyperlink"/>
        </w:rPr>
        <w:t>2024-2030年中国特种纸行业深度调研与发展趋势预测报告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eZhongZhiFaZhanQuShiFenXi.html" TargetMode="External" Id="R73d5c06bae14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eZhongZhiFaZhanQuShiFenXi.html" TargetMode="External" Id="R838049837d0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2023-12-25T02:49:00Z</dcterms:created>
  <dcterms:modified xsi:type="dcterms:W3CDTF">2023-12-25T03:49:00Z</dcterms:modified>
  <dc:subject>2024-2030年中国特种纸行业深度调研与发展趋势预测报告</dc:subject>
  <dc:title>2024-2030年中国特种纸行业深度调研与发展趋势预测报告</dc:title>
  <cp:keywords>2024-2030年中国特种纸行业深度调研与发展趋势预测报告</cp:keywords>
  <dc:description>2024-2030年中国特种纸行业深度调研与发展趋势预测报告</dc:description>
</cp:coreProperties>
</file>