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8ce14032473b" w:history="1">
              <w:r>
                <w:rPr>
                  <w:rStyle w:val="Hyperlink"/>
                </w:rPr>
                <w:t>2025-2031年中国成人女性玩具行业发展研究与行业前景分析报告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8ce14032473b" w:history="1">
              <w:r>
                <w:rPr>
                  <w:rStyle w:val="Hyperlink"/>
                </w:rPr>
                <w:t>2025-2031年中国成人女性玩具行业发展研究与行业前景分析报告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8ce14032473b" w:history="1">
                <w:r>
                  <w:rPr>
                    <w:rStyle w:val="Hyperlink"/>
                  </w:rPr>
                  <w:t>https://www.20087.com/3/92/ChengRenNvXingWanJuHangYeQianJingFenXi.html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女性玩具是个人健康与亲密关系产品的重要类别，已在消费品市场中逐步摆脱传统禁忌，向健康化、设计化与科技化方向发展。该类产品涵盖振动器、吮吸式设备、智能环与探索工具，注重人体工学设计与材质安全。成人女性玩具企业采用医用级硅胶、ABS塑料与环保涂层，确保生物相容性与易清洁性。产品形态贴合女性生理结构，表面光滑无锐角，运行噪音低。在功能上，多频振动、渐进式刺激与可调节强度满足不同偏好。防水设计支持浴室使用。产品包装注重隐私保护，说明书强调安全使用与清洁维护。市场教育逐步普及，强调产品在性健康、压力缓解与自我认知中的积极作用。</w:t>
      </w:r>
      <w:r>
        <w:rPr>
          <w:rFonts w:hint="eastAsia"/>
        </w:rPr>
        <w:br/>
      </w:r>
      <w:r>
        <w:rPr>
          <w:rFonts w:hint="eastAsia"/>
        </w:rPr>
        <w:t>　　未来，成人女性玩具将向感官多元化、情感连接与健康管理方向拓展。突破单一振动模式，集成气流、温度变化、伸缩与压力反馈技术，模拟更丰富的触觉体验。在情感维度，开发支持远程互动的双人设备，通过动作同步或数据共享增强亲密关系。在健康管理领域，探索与生理周期追踪、盆底肌训练结合，提供个性化使用建议。静音驱动技术与仿生材料提升使用隐蔽性与真实感。模块化设计允许用户更换头端或升级功能。可持续材料与可充电设计减少电池消耗。在隐私保护上，强化数据加密与本地存储，防止信息泄露。整体产品正由物理刺激装置向多感官体验、情感纽带、健康促进的综合个人护理系统转型，服务于女性赋权、身心福祉与亲密关系质量的综合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a18ce14032473b" w:history="1">
        <w:r>
          <w:rPr>
            <w:rStyle w:val="Hyperlink"/>
          </w:rPr>
          <w:t>2025-2031年中国成人女性玩具行业发展研究与行业前景分析报告</w:t>
        </w:r>
      </w:hyperlink>
      <w:r>
        <w:rPr>
          <w:rFonts w:hint="eastAsia"/>
        </w:rPr>
        <w:t>深入剖析了成人女性玩具行业的现状、市场规模及需求，详细分析了产业链结构，并对市场价格进行了科学解读。通过对成人女性玩具细分市场的调研，以及对重点企业的竞争力、市场集中度和品牌影响力进行深入研究，预测了成人女性玩具行业的市场前景及发展趋势。成人女性玩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成人女性玩具行业概述</w:t>
      </w:r>
      <w:r>
        <w:rPr>
          <w:rFonts w:hint="eastAsia"/>
        </w:rPr>
        <w:br/>
      </w:r>
      <w:r>
        <w:rPr>
          <w:rFonts w:hint="eastAsia"/>
        </w:rPr>
        <w:t>　　第一节 成人女性玩具定义与分类</w:t>
      </w:r>
      <w:r>
        <w:rPr>
          <w:rFonts w:hint="eastAsia"/>
        </w:rPr>
        <w:br/>
      </w:r>
      <w:r>
        <w:rPr>
          <w:rFonts w:hint="eastAsia"/>
        </w:rPr>
        <w:t>　　第二节 成人女性玩具应用领域</w:t>
      </w:r>
      <w:r>
        <w:rPr>
          <w:rFonts w:hint="eastAsia"/>
        </w:rPr>
        <w:br/>
      </w:r>
      <w:r>
        <w:rPr>
          <w:rFonts w:hint="eastAsia"/>
        </w:rPr>
        <w:t>　　第三节 成人女性玩具行业经济指标分析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成人女性玩具产业链及经营模式分析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三、成人女性玩具销售模式及销售渠道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全球成人女性玩具市场发展综述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2019-2024年全球成人女性玩具市场规模与趋势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主要国家与地区成人女性玩具市场分析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2025-2031年全球成人女性玩具行业发展趋势与前景预测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中国成人女性玩具行业市场分析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2024-2025年成人女性玩具产能与投资动态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一、国内成人女性玩具产能及利用情况</w:t>
      </w:r>
      <w:r>
        <w:rPr>
          <w:rFonts w:hint="eastAsia"/>
        </w:rPr>
        <w:br/>
      </w:r>
      <w:r>
        <w:rPr>
          <w:rFonts w:hint="eastAsia"/>
        </w:rPr>
        <w:t>　　　　二、成人女性玩具产能扩张与投资动态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2025-2031年成人女性玩具行业产量统计与趋势预测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一、2019-2024年成人女性玩具行业产量数据统计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1、2019-2024年成人女性玩具产量及增长趋势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2、2019-2024年成人女性玩具细分产品产量及份额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二、影响成人女性玩具产量的关键因素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三、2025-2031年成人女性玩具产量预测</w:t>
      </w:r>
      <w:r>
        <w:rPr>
          <w:rFonts w:hint="eastAsia"/>
        </w:rPr>
        <w:br/>
      </w:r>
      <w:r>
        <w:rPr>
          <w:rFonts w:hint="eastAsia"/>
        </w:rPr>
        <w:t>　　第三节 2025-2031年成人女性玩具市场需求与销售分析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一、2024-2025年成人女性玩具行业需求现状</w:t>
      </w:r>
      <w:r>
        <w:rPr>
          <w:rFonts w:hint="eastAsia"/>
        </w:rPr>
        <w:br/>
      </w:r>
      <w:r>
        <w:rPr>
          <w:rFonts w:hint="eastAsia"/>
        </w:rPr>
        <w:t>　　　　二、成人女性玩具客户群体与需求特点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三、2019-2024年成人女性玩具行业销售规模分析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四、2025-2031年成人女性玩具市场增长潜力与规模预测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中国成人女性玩具细分市场与下游应用领域分析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成人女性玩具细分市场分析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一、2024-2025年成人女性玩具主要细分产品市场现状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成人女性玩具下游应用与客户群体分析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一、2024-2025年成人女性玩具各应用领域市场现状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2024-2025年成人女性玩具行业技术发展现状及趋势分析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成人女性玩具行业技术发展现状分析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国内外成人女性玩具行业技术差异与原因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成人女性玩具行业技术发展方向、趋势预测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提升成人女性玩具行业技术能力策略建议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成人女性玩具价格机制与竞争策略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一、2019-2024年成人女性玩具市场价格走势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成人女性玩具定价策略与方法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2025-2031年成人女性玩具价格竞争态势与趋势预测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中国成人女性玩具行业重点区域市场研究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2024-2025年重点区域成人女性玩具市场发展概况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二、2019-2024年成人女性玩具市场需求规模情况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二、2019-2024年成人女性玩具市场需求规模情况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二、2019-2024年成人女性玩具市场需求规模情况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二、2019-2024年成人女性玩具市场需求规模情况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二、2019-2024年成人女性玩具市场需求规模情况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三、2025-2031年成人女性玩具行业发展潜力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2019-2024年中国成人女性玩具行业进出口情况分析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成人女性玩具行业进口情况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一、2019-2024年成人女性玩具进口规模及增长情况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二、成人女性玩具主要进口来源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成人女性玩具行业出口情况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一、2019-2024年成人女性玩具出口规模及增长情况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二、成人女性玩具主要出口目的地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2019-2024年中国成人女性玩具行业总体发展与财务状况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2019-2024年中国成人女性玩具行业规模情况</w:t>
      </w:r>
      <w:r>
        <w:rPr>
          <w:rFonts w:hint="eastAsia"/>
        </w:rPr>
        <w:br/>
      </w:r>
      <w:r>
        <w:rPr>
          <w:rFonts w:hint="eastAsia"/>
        </w:rPr>
        <w:t>　　　　一、成人女性玩具行业企业数量规模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二、成人女性玩具行业从业人员规模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三、成人女性玩具行业市场敏感性分析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2019-2024年中国成人女性玩具行业财务能力分析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一、成人女性玩具行业盈利能力</w:t>
      </w:r>
      <w:r>
        <w:rPr>
          <w:rFonts w:hint="eastAsia"/>
        </w:rPr>
        <w:br/>
      </w:r>
      <w:r>
        <w:rPr>
          <w:rFonts w:hint="eastAsia"/>
        </w:rPr>
        <w:t>　　　　二、成人女性玩具行业偿债能力</w:t>
      </w:r>
      <w:r>
        <w:rPr>
          <w:rFonts w:hint="eastAsia"/>
        </w:rPr>
        <w:br/>
      </w:r>
      <w:r>
        <w:rPr>
          <w:rFonts w:hint="eastAsia"/>
        </w:rPr>
        <w:t>　　　　三、成人女性玩具行业营运能力</w:t>
      </w:r>
      <w:r>
        <w:rPr>
          <w:rFonts w:hint="eastAsia"/>
        </w:rPr>
        <w:br/>
      </w:r>
      <w:r>
        <w:rPr>
          <w:rFonts w:hint="eastAsia"/>
        </w:rPr>
        <w:t>　　　　四、成人女性玩具行业发展能力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成人女性玩具行业重点企业调研分析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二、企业成人女性玩具业务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中国成人女性玩具行业竞争格局分析</w:t>
      </w:r>
      <w:r>
        <w:rPr>
          <w:rFonts w:hint="eastAsia"/>
        </w:rPr>
        <w:br/>
      </w:r>
      <w:r>
        <w:rPr>
          <w:rFonts w:hint="eastAsia"/>
        </w:rPr>
        <w:t>　　第一节 成人女性玩具行业竞争格局总览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2024-2025年成人女性玩具行业竞争力分析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2019-2024年成人女性玩具行业企业并购活动分析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2024-2025年成人女性玩具行业会展与招投标活动分析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一、成人女性玩具行业会展活动及其市场影响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2025年中国成人女性玩具企业发展企业发展策略与建议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成人女性玩具销售模式与渠道策略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成人女性玩具品牌与市场推广策略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成人女性玩具研发投入与技术创新能力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成人女性玩具合作联盟与资源整合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中国成人女性玩具行业风险与对策</w:t>
      </w:r>
      <w:r>
        <w:rPr>
          <w:rFonts w:hint="eastAsia"/>
        </w:rPr>
        <w:br/>
      </w:r>
      <w:r>
        <w:rPr>
          <w:rFonts w:hint="eastAsia"/>
        </w:rPr>
        <w:t>　　第一节 成人女性玩具行业SWOT分析</w:t>
      </w:r>
      <w:r>
        <w:rPr>
          <w:rFonts w:hint="eastAsia"/>
        </w:rPr>
        <w:br/>
      </w:r>
      <w:r>
        <w:rPr>
          <w:rFonts w:hint="eastAsia"/>
        </w:rPr>
        <w:t>　　　　一、成人女性玩具行业优势</w:t>
      </w:r>
      <w:r>
        <w:rPr>
          <w:rFonts w:hint="eastAsia"/>
        </w:rPr>
        <w:br/>
      </w:r>
      <w:r>
        <w:rPr>
          <w:rFonts w:hint="eastAsia"/>
        </w:rPr>
        <w:t>　　　　二、成人女性玩具行业劣势</w:t>
      </w:r>
      <w:r>
        <w:rPr>
          <w:rFonts w:hint="eastAsia"/>
        </w:rPr>
        <w:br/>
      </w:r>
      <w:r>
        <w:rPr>
          <w:rFonts w:hint="eastAsia"/>
        </w:rPr>
        <w:t>　　　　三、成人女性玩具市场机会</w:t>
      </w:r>
      <w:r>
        <w:rPr>
          <w:rFonts w:hint="eastAsia"/>
        </w:rPr>
        <w:br/>
      </w:r>
      <w:r>
        <w:rPr>
          <w:rFonts w:hint="eastAsia"/>
        </w:rPr>
        <w:t>　　　　四、成人女性玩具市场威胁</w:t>
      </w:r>
      <w:r>
        <w:rPr>
          <w:rFonts w:hint="eastAsia"/>
        </w:rPr>
        <w:br/>
      </w:r>
      <w:r>
        <w:rPr>
          <w:rFonts w:hint="eastAsia"/>
        </w:rPr>
        <w:t>　　第二节 成人女性玩具行业风险及对策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2025-2031年中国成人女性玩具行业前景与发展趋势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2024-2025年成人女性玩具行业发展环境分析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一、成人女性玩具行业主管部门与监管体制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二、成人女性玩具行业主要法律法规及政策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三、成人女性玩具行业标准与质量监管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2025-2031年成人女性玩具行业发展趋势与方向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2025-2031年成人女性玩具行业发展潜力与机遇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成人女性玩具行业研究结论与建议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成人女性玩具行业发展建议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成人女性玩具行业历程</w:t>
      </w:r>
      <w:r>
        <w:rPr>
          <w:rFonts w:hint="eastAsia"/>
        </w:rPr>
        <w:br/>
      </w:r>
      <w:r>
        <w:rPr>
          <w:rFonts w:hint="eastAsia"/>
        </w:rPr>
        <w:t>　　图表 成人女性玩具行业生命周期</w:t>
      </w:r>
      <w:r>
        <w:rPr>
          <w:rFonts w:hint="eastAsia"/>
        </w:rPr>
        <w:br/>
      </w:r>
      <w:r>
        <w:rPr>
          <w:rFonts w:hint="eastAsia"/>
        </w:rPr>
        <w:t>　　图表 成人女性玩具行业产业链分析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2019-2024年成人女性玩具行业市场容量分析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2024年中国成人女性玩具行业需求领域分布格局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2024年中国成人女性玩具进口国家及地区分析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2024年中国成人女性玩具出口国家及地区分析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2019-2024年中国成人女性玩具行业企业平均规模情况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**地区成人女性玩具市场规模及增长情况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**地区成人女性玩具行业市场需求情况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**地区成人女性玩具市场规模及增长情况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**地区成人女性玩具行业市场需求情况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**地区成人女性玩具市场规模及增长情况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**地区成人女性玩具行业市场需求情况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**地区成人女性玩具市场规模及增长情况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**地区成人女性玩具行业市场需求情况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成人女性玩具企业信息</w:t>
      </w:r>
      <w:r>
        <w:rPr>
          <w:rFonts w:hint="eastAsia"/>
        </w:rPr>
        <w:br/>
      </w:r>
      <w:r>
        <w:rPr>
          <w:rFonts w:hint="eastAsia"/>
        </w:rPr>
        <w:t>　　图表 成人女性玩具企业经营情况分析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成人女性玩具重点企业（三）成长能力情况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2025-2031年中国成人女性玩具发展趋势预测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8ce14032473b" w:history="1">
        <w:r>
          <w:rPr>
            <w:rStyle w:val="Hyperlink"/>
          </w:rPr>
          <w:t>2025-2031年中国成人女性玩具行业发展研究与行业前景分析报告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8ce14032473b" w:history="1">
        <w:r>
          <w:rPr>
            <w:rStyle w:val="Hyperlink"/>
          </w:rPr>
          <w:t>https://www.20087.com/3/92/ChengRenNvXingWanJuHangYeQianJingFenXi.html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热点：成人女性玩具肛塞、女性私密紧致情趣玩具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9566c64044903" w:history="1">
      <w:r>
        <w:rPr>
          <w:rStyle w:val="Hyperlink"/>
        </w:rPr>
        <w:t>2025-2031年中国成人女性玩具行业发展研究与行业前景分析报告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engRenNvXingWanJuHangYeQianJingFenXi.html" TargetMode="External" Id="R0da18ce14032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engRenNvXingWanJuHangYeQianJingFenXi.html" TargetMode="External" Id="R62d9566c640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2025-09-16T05:33:36Z</dcterms:created>
  <dcterms:modified xsi:type="dcterms:W3CDTF">2025-09-16T06:33:36Z</dcterms:modified>
  <dc:subject>2025-2031年中国成人女性玩具行业发展研究与行业前景分析报告</dc:subject>
  <dc:title>2025-2031年中国成人女性玩具行业发展研究与行业前景分析报告</dc:title>
  <cp:keywords>2025-2031年中国成人女性玩具行业发展研究与行业前景分析报告</cp:keywords>
  <dc:description>2025-2031年中国成人女性玩具行业发展研究与行业前景分析报告</dc:description>
</cp:coreProperties>
</file>