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9b4b76b144543" w:history="1">
              <w:r>
                <w:rPr>
                  <w:rStyle w:val="Hyperlink"/>
                </w:rPr>
                <w:t>中国眼线液笔行业调研与前景趋势预测报告（2026-2032年）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9b4b76b144543" w:history="1">
              <w:r>
                <w:rPr>
                  <w:rStyle w:val="Hyperlink"/>
                </w:rPr>
                <w:t>中国眼线液笔行业调研与前景趋势预测报告（2026-2032年）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9b4b76b144543" w:history="1">
                <w:r>
                  <w:rPr>
                    <w:rStyle w:val="Hyperlink"/>
                  </w:rPr>
                  <w:t>https://www.20087.com/3/72/YanXianYeBiShiChangQianJing.html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液笔是彩妆品类中的高频消耗品，凭借笔头精细、速干防晕染及色彩饱和度高等特点，深受日常妆与专业化妆师青睐。主流产品采用纤维毛刷或硬质斜角笔头，配合水性或胶状配方，强调持久性、温和性与易卸性。在成分安全与功效宣称监管趋严背景下，品牌普遍强化“无刺激”“眼科测试”“ vegan认证”等标签，并推出防水、防汗、磁吸替换芯等创新设计。然而，市场高度同质化，产品差异多集中于包装与色号，核心技术突破有限；同时，消费者对“持久不脱妆”与“温和易卸”存在天然矛盾诉求，制约配方优化空间。</w:t>
      </w:r>
      <w:r>
        <w:rPr>
          <w:rFonts w:hint="eastAsia"/>
        </w:rPr>
        <w:br/>
      </w:r>
      <w:r>
        <w:rPr>
          <w:rFonts w:hint="eastAsia"/>
        </w:rPr>
        <w:t>　　未来，眼线液笔将向生物相容性材料、智能体验与可持续包装演进。市场调研网指出，成膜聚合物可实现遇水交联增强附着力、遇油分解便于卸除的双重特性；微胶囊缓释技术则可添加舒缓成分（如红没药醇）降低眼周刺激。在交互层面，AR试妆联动与色号数字化管理将提升线上购买体验。环保方面，可替换内芯、生物基外壳及水性墨水体系将成为主流。若未来化妆品法规强制要求眼部产品进行更严格的刺激性评估，将倒逼行业从“营销驱动”转向“皮肤科学驱动”。长远看，眼线液笔将从“色彩工具”升级为“眼部微生态友好型美妆解决方案”，在美丽与健康之间建立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49b4b76b144543" w:history="1">
        <w:r>
          <w:rPr>
            <w:rStyle w:val="Hyperlink"/>
          </w:rPr>
          <w:t>中国眼线液笔行业调研与前景趋势预测报告（2026-2032年）</w:t>
        </w:r>
      </w:hyperlink>
      <w:r>
        <w:rPr>
          <w:rFonts w:hint="eastAsia"/>
        </w:rPr>
        <w:t>》，2025年眼线液笔行业市场规模达 亿元，预计2032年市场规模将达 亿元，期间年均复合增长率（CAGR）达 %。报告依托多年行业监测数据，结合眼线液笔行业现状与未来前景，系统分析了眼线液笔市场需求、市场规模、产业链结构、价格机制及细分市场特征。报告对眼线液笔市场前景进行了客观评估，预测了眼线液笔行业发展趋势，并详细解读了品牌竞争格局、市场集中度及重点企业的运营表现。此外，报告通过SWOT分析识别了眼线液笔行业机遇与潜在风险，为投资者和决策者提供了科学、规范的战略建议，助力把握眼线液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眼线液笔行业概述</w:t>
      </w:r>
      <w:r>
        <w:rPr>
          <w:rFonts w:hint="eastAsia"/>
        </w:rPr>
        <w:br/>
      </w:r>
      <w:r>
        <w:rPr>
          <w:rFonts w:hint="eastAsia"/>
        </w:rPr>
        <w:t>　　第一节 眼线液笔定义与分类</w:t>
      </w:r>
      <w:r>
        <w:rPr>
          <w:rFonts w:hint="eastAsia"/>
        </w:rPr>
        <w:br/>
      </w:r>
      <w:r>
        <w:rPr>
          <w:rFonts w:hint="eastAsia"/>
        </w:rPr>
        <w:t>　　第二节 眼线液笔应用领域</w:t>
      </w:r>
      <w:r>
        <w:rPr>
          <w:rFonts w:hint="eastAsia"/>
        </w:rPr>
        <w:br/>
      </w:r>
      <w:r>
        <w:rPr>
          <w:rFonts w:hint="eastAsia"/>
        </w:rPr>
        <w:t>　　第三节 眼线液笔行业经济指标分析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眼线液笔产业链及经营模式分析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三、眼线液笔销售模式及销售渠道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全球眼线液笔市场发展综述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2020-2025年全球眼线液笔市场规模与趋势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主要国家与地区眼线液笔市场分析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2026-2032年全球眼线液笔行业发展趋势与前景预测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中国眼线液笔行业市场分析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2025-2026年眼线液笔产能与投资动态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一、国内眼线液笔产能及利用情况</w:t>
      </w:r>
      <w:r>
        <w:rPr>
          <w:rFonts w:hint="eastAsia"/>
        </w:rPr>
        <w:br/>
      </w:r>
      <w:r>
        <w:rPr>
          <w:rFonts w:hint="eastAsia"/>
        </w:rPr>
        <w:t>　　　　二、眼线液笔产能扩张与投资动态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2026-2032年眼线液笔行业产量统计与趋势预测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一、2020-2025年眼线液笔行业产量数据统计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1、2020-2025年眼线液笔产量及增长趋势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2、2020-2025年眼线液笔细分产品产量及份额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二、影响眼线液笔产量的关键因素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三、2026-2032年眼线液笔产量预测</w:t>
      </w:r>
      <w:r>
        <w:rPr>
          <w:rFonts w:hint="eastAsia"/>
        </w:rPr>
        <w:br/>
      </w:r>
      <w:r>
        <w:rPr>
          <w:rFonts w:hint="eastAsia"/>
        </w:rPr>
        <w:t>　　第三节 2026-2032年眼线液笔市场需求与销售分析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一、2025-2026年眼线液笔行业需求现状</w:t>
      </w:r>
      <w:r>
        <w:rPr>
          <w:rFonts w:hint="eastAsia"/>
        </w:rPr>
        <w:br/>
      </w:r>
      <w:r>
        <w:rPr>
          <w:rFonts w:hint="eastAsia"/>
        </w:rPr>
        <w:t>　　　　二、眼线液笔客户群体与需求特点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三、2020-2025年眼线液笔行业销售规模分析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四、2026-2032年眼线液笔市场增长潜力与规模预测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中国眼线液笔细分市场与下游应用领域分析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眼线液笔细分市场分析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一、2025-2026年眼线液笔主要细分产品市场现状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眼线液笔下游应用与客户群体分析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一、2025-2026年眼线液笔各应用领域市场现状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2025-2026年眼线液笔行业技术发展现状及趋势分析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眼线液笔行业技术发展现状分析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国内外眼线液笔行业技术差异与原因</w:t>
      </w:r>
      <w:r>
        <w:rPr>
          <w:rFonts w:hint="eastAsia"/>
        </w:rPr>
        <w:br/>
      </w:r>
      <w:r>
        <w:rPr>
          <w:rFonts w:hint="eastAsia"/>
        </w:rPr>
        <w:t>　　第三节 眼线液笔行业技术发展方向、趋势预测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提升眼线液笔行业技术能力策略建议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眼线液笔价格机制与竞争策略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一、2020-2025年眼线液笔市场价格走势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眼线液笔定价策略与方法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2026-2032年眼线液笔价格竞争态势与趋势预测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中国眼线液笔行业重点区域市场研究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2025-2026年重点区域眼线液笔市场发展概况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二、2020-2025年眼线液笔市场需求规模情况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三、2026-2032年眼线液笔行业发展潜力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二、2020-2025年眼线液笔市场需求规模情况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三、2026-2032年眼线液笔行业发展潜力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二、2020-2025年眼线液笔市场需求规模情况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三、2026-2032年眼线液笔行业发展潜力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二、2020-2025年眼线液笔市场需求规模情况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三、2026-2032年眼线液笔行业发展潜力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二、2020-2025年眼线液笔市场需求规模情况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三、2026-2032年眼线液笔行业发展潜力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2020-2025年中国眼线液笔行业进出口情况分析</w:t>
      </w:r>
      <w:r>
        <w:rPr>
          <w:rFonts w:hint="eastAsia"/>
        </w:rPr>
        <w:br/>
      </w:r>
      <w:r>
        <w:rPr>
          <w:rFonts w:hint="eastAsia"/>
        </w:rPr>
        <w:t>　　第一节 眼线液笔行业进口情况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一、2020-2025年眼线液笔进口规模及增长情况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二、眼线液笔主要进口来源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眼线液笔行业出口情况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一、2020-2025年眼线液笔出口规模及增长情况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二、眼线液笔主要出口目的地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2020-2025年中国眼线液笔行业总体发展与财务状况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2020-2025年中国眼线液笔行业规模情况</w:t>
      </w:r>
      <w:r>
        <w:rPr>
          <w:rFonts w:hint="eastAsia"/>
        </w:rPr>
        <w:br/>
      </w:r>
      <w:r>
        <w:rPr>
          <w:rFonts w:hint="eastAsia"/>
        </w:rPr>
        <w:t>　　　　一、眼线液笔行业企业数量规模</w:t>
      </w:r>
      <w:r>
        <w:rPr>
          <w:rFonts w:hint="eastAsia"/>
        </w:rPr>
        <w:br/>
      </w:r>
      <w:r>
        <w:rPr>
          <w:rFonts w:hint="eastAsia"/>
        </w:rPr>
        <w:t>　　　　二、眼线液笔行业从业人员规模</w:t>
      </w:r>
      <w:r>
        <w:rPr>
          <w:rFonts w:hint="eastAsia"/>
        </w:rPr>
        <w:br/>
      </w:r>
      <w:r>
        <w:rPr>
          <w:rFonts w:hint="eastAsia"/>
        </w:rPr>
        <w:t>　　　　三、眼线液笔行业市场敏感性分析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2020-2025年中国眼线液笔行业财务能力分析</w:t>
      </w:r>
      <w:r>
        <w:rPr>
          <w:rFonts w:hint="eastAsia"/>
        </w:rPr>
        <w:br/>
      </w:r>
      <w:r>
        <w:rPr>
          <w:rFonts w:hint="eastAsia"/>
        </w:rPr>
        <w:t>　　　　一、眼线液笔行业盈利能力</w:t>
      </w:r>
      <w:r>
        <w:rPr>
          <w:rFonts w:hint="eastAsia"/>
        </w:rPr>
        <w:br/>
      </w:r>
      <w:r>
        <w:rPr>
          <w:rFonts w:hint="eastAsia"/>
        </w:rPr>
        <w:t>　　　　二、眼线液笔行业偿债能力</w:t>
      </w:r>
      <w:r>
        <w:rPr>
          <w:rFonts w:hint="eastAsia"/>
        </w:rPr>
        <w:br/>
      </w:r>
      <w:r>
        <w:rPr>
          <w:rFonts w:hint="eastAsia"/>
        </w:rPr>
        <w:t>　　　　三、眼线液笔行业营运能力</w:t>
      </w:r>
      <w:r>
        <w:rPr>
          <w:rFonts w:hint="eastAsia"/>
        </w:rPr>
        <w:br/>
      </w:r>
      <w:r>
        <w:rPr>
          <w:rFonts w:hint="eastAsia"/>
        </w:rPr>
        <w:t>　　　　四、眼线液笔行业发展能力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眼线液笔行业重点企业调研分析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二、企业眼线液笔业务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二、企业眼线液笔业务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二、企业眼线液笔业务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二、企业眼线液笔业务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二、企业眼线液笔业务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二、企业眼线液笔业务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中国眼线液笔行业竞争格局分析</w:t>
      </w:r>
      <w:r>
        <w:rPr>
          <w:rFonts w:hint="eastAsia"/>
        </w:rPr>
        <w:br/>
      </w:r>
      <w:r>
        <w:rPr>
          <w:rFonts w:hint="eastAsia"/>
        </w:rPr>
        <w:t>　　第一节 眼线液笔行业竞争格局总览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2025-2026年眼线液笔行业竞争力分析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2020-2025年眼线液笔行业企业并购活动分析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2025-2026年眼线液笔行业会展与招投标活动分析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一、眼线液笔行业会展活动及其市场影响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2026年中国眼线液笔企业发展企业发展策略与建议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眼线液笔销售模式与渠道策略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眼线液笔品牌与市场推广策略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眼线液笔研发投入与技术创新能力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眼线液笔合作联盟与资源整合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中国眼线液笔行业风险与对策</w:t>
      </w:r>
      <w:r>
        <w:rPr>
          <w:rFonts w:hint="eastAsia"/>
        </w:rPr>
        <w:br/>
      </w:r>
      <w:r>
        <w:rPr>
          <w:rFonts w:hint="eastAsia"/>
        </w:rPr>
        <w:t>　　第一节 眼线液笔行业SWOT分析</w:t>
      </w:r>
      <w:r>
        <w:rPr>
          <w:rFonts w:hint="eastAsia"/>
        </w:rPr>
        <w:br/>
      </w:r>
      <w:r>
        <w:rPr>
          <w:rFonts w:hint="eastAsia"/>
        </w:rPr>
        <w:t>　　　　一、眼线液笔行业优势</w:t>
      </w:r>
      <w:r>
        <w:rPr>
          <w:rFonts w:hint="eastAsia"/>
        </w:rPr>
        <w:br/>
      </w:r>
      <w:r>
        <w:rPr>
          <w:rFonts w:hint="eastAsia"/>
        </w:rPr>
        <w:t>　　　　二、眼线液笔行业劣势</w:t>
      </w:r>
      <w:r>
        <w:rPr>
          <w:rFonts w:hint="eastAsia"/>
        </w:rPr>
        <w:br/>
      </w:r>
      <w:r>
        <w:rPr>
          <w:rFonts w:hint="eastAsia"/>
        </w:rPr>
        <w:t>　　　　三、眼线液笔市场机会</w:t>
      </w:r>
      <w:r>
        <w:rPr>
          <w:rFonts w:hint="eastAsia"/>
        </w:rPr>
        <w:br/>
      </w:r>
      <w:r>
        <w:rPr>
          <w:rFonts w:hint="eastAsia"/>
        </w:rPr>
        <w:t>　　　　四、眼线液笔市场威胁</w:t>
      </w:r>
      <w:r>
        <w:rPr>
          <w:rFonts w:hint="eastAsia"/>
        </w:rPr>
        <w:br/>
      </w:r>
      <w:r>
        <w:rPr>
          <w:rFonts w:hint="eastAsia"/>
        </w:rPr>
        <w:t>　　第二节 眼线液笔行业风险及对策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2026-2032年中国眼线液笔行业前景与发展趋势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2025-2026年眼线液笔行业发展环境分析</w:t>
      </w:r>
      <w:r>
        <w:rPr>
          <w:rFonts w:hint="eastAsia"/>
        </w:rPr>
        <w:br/>
      </w:r>
      <w:r>
        <w:rPr>
          <w:rFonts w:hint="eastAsia"/>
        </w:rPr>
        <w:t>　　　　一、眼线液笔行业主管部门与监管体制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二、眼线液笔行业主要法律法规及政策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三、眼线液笔行业标准与质量监管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2026-2032年眼线液笔行业发展趋势与方向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2026-2032年眼线液笔行业发展潜力与机遇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眼线液笔行业研究结论与建议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中智^林^－眼线液笔行业发展建议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2020-2025年中国眼线液笔市场规模及增长情况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2020-2025年中国眼线液笔行业产量及增长趋势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2026-2032年中国眼线液笔行业产量预测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2020-2025年中国眼线液笔行业市场需求及增长情况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2026-2032年中国眼线液笔行业市场需求预测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2020-2025年中国眼线液笔行业利润及增长情况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**地区眼线液笔市场规模及增长情况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**地区眼线液笔行业市场需求情况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**地区眼线液笔市场规模及增长情况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**地区眼线液笔行业市场需求情况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2020-2025年中国眼线液笔行业出口情况分析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2020-2025年中国眼线液笔行业产品市场价格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2026-2032年中国眼线液笔行业产品市场价格走势预测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眼线液笔重点企业经营情况分析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眼线液笔重点企业经营情况分析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2026-2032年中国眼线液笔市场规模预测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2026-2032年中国眼线液笔行业利润预测</w:t>
      </w:r>
      <w:r>
        <w:rPr>
          <w:rFonts w:hint="eastAsia"/>
        </w:rPr>
        <w:br/>
      </w:r>
      <w:r>
        <w:rPr>
          <w:rFonts w:hint="eastAsia"/>
        </w:rPr>
        <w:t>　　图表 2026年眼线液笔行业壁垒</w:t>
      </w:r>
      <w:r>
        <w:rPr>
          <w:rFonts w:hint="eastAsia"/>
        </w:rPr>
        <w:br/>
      </w:r>
      <w:r>
        <w:rPr>
          <w:rFonts w:hint="eastAsia"/>
        </w:rPr>
        <w:t>　　图表 2026年眼线液笔市场前景分析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2026-2032年中国眼线液笔市场需求预测</w:t>
      </w:r>
      <w:r>
        <w:rPr>
          <w:rFonts w:hint="eastAsia"/>
        </w:rPr>
        <w:br/>
      </w:r>
      <w:r>
        <w:rPr>
          <w:rFonts w:hint="eastAsia"/>
        </w:rPr>
        <w:t>　　图表 2026年眼线液笔发展趋势预测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9b4b76b144543" w:history="1">
        <w:r>
          <w:rPr>
            <w:rStyle w:val="Hyperlink"/>
          </w:rPr>
          <w:t>中国眼线液笔行业调研与前景趋势预测报告（2026-2032年）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9b4b76b144543" w:history="1">
        <w:r>
          <w:rPr>
            <w:rStyle w:val="Hyperlink"/>
          </w:rPr>
          <w:t>https://www.20087.com/3/72/YanXianYeBiShiChangQianJing.html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眼线笔、眼线液笔和眼线胶笔哪个好、做美瞳线显老气吗、眼线液笔弄到衣服怎么洗掉、几块钱的眼线笔能用吗、眼线液笔怎么用、做眼线显年轻还是显老、眼线液笔画眼线教程、美瞳线掉痂后多久反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99fe0cf2d4e2c" w:history="1">
      <w:r>
        <w:rPr>
          <w:rStyle w:val="Hyperlink"/>
        </w:rPr>
        <w:t>中国眼线液笔行业调研与前景趋势预测报告（2026-2032年）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anXianYeBiShiChangQianJing.html" TargetMode="External" Id="Rd549b4b76b14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anXianYeBiShiChangQianJing.html" TargetMode="External" Id="R28399fe0cf2d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2026-03-14T01:46:02Z</dcterms:created>
  <dcterms:modified xsi:type="dcterms:W3CDTF">2026-03-14T02:46:02Z</dcterms:modified>
  <dc:subject>中国眼线液笔行业调研与前景趋势预测报告（2026-2032年）</dc:subject>
  <dc:title>中国眼线液笔行业调研与前景趋势预测报告（2026-2032年）</dc:title>
  <cp:keywords>中国眼线液笔行业调研与前景趋势预测报告（2026-2032年）</cp:keywords>
  <dc:description>中国眼线液笔行业调研与前景趋势预测报告（2026-2032年）</dc:description>
</cp:coreProperties>
</file>