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4621eaeec4464" w:history="1">
              <w:r>
                <w:rPr>
                  <w:rStyle w:val="Hyperlink"/>
                </w:rPr>
                <w:t>2025-2031年中国PVC墙纸发展现状与前景趋势预测报告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4621eaeec4464" w:history="1">
              <w:r>
                <w:rPr>
                  <w:rStyle w:val="Hyperlink"/>
                </w:rPr>
                <w:t>2025-2031年中国PVC墙纸发展现状与前景趋势预测报告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4621eaeec4464" w:history="1">
                <w:r>
                  <w:rPr>
                    <w:rStyle w:val="Hyperlink"/>
                  </w:rPr>
                  <w:t>https://www.20087.com/5/32/PVCQiangZhiHangYeQuShi.html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墙纸是一种以聚氯乙烯为主要成分的装饰性墙面材料，具有图案丰富、色彩多样、防水防潮、易于清洁等优点，广泛应用于住宅、商业空间、酒店、办公等室内装修场景。目前市场上产品类型涵盖发泡PVC墙纸、印花墙纸、浮雕墙纸等多种风格，以满足不同消费群体的审美偏好。随着房地产精装房比例上升以及DIY装修理念的普及，PVC墙纸在国内市场的渗透率稳步提升。但由于其透气性较差，长期使用可能引发墙体结露、霉变等问题，影响用户体验。此外，部分低价产品存在环保指标不达标、气味刺鼻等情况，制约了行业的健康发展。</w:t>
      </w:r>
      <w:r>
        <w:rPr>
          <w:rFonts w:hint="eastAsia"/>
        </w:rPr>
        <w:br/>
      </w:r>
      <w:r>
        <w:rPr>
          <w:rFonts w:hint="eastAsia"/>
        </w:rPr>
        <w:t>　　未来，PVC墙纸将朝着绿色环保、功能性强化与个性化定制方向演进。环保法规趋严将促使企业采用无铅增塑剂、低VOC配方、可降解背胶等绿色材料，提升产品安全性能。抗菌、防霉、除甲醛等附加功能将成为研发重点，满足健康家居需求。同时，数码印刷与3D压花技术的进步将推动墙纸图案更加逼真、质感更丰富，提升艺术表现力。个性化定制服务也将兴起，消费者可根据房间风格自主选择图案、纹理甚至上传专属设计。整体来看，PVC墙纸将在消费升级与绿色建材发展的双重作用下，逐步从传统装饰材料向环保美学型墙面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4621eaeec4464" w:history="1">
        <w:r>
          <w:rPr>
            <w:rStyle w:val="Hyperlink"/>
          </w:rPr>
          <w:t>2025-2031年中国PVC墙纸发展现状与前景趋势预测报告</w:t>
        </w:r>
      </w:hyperlink>
      <w:r>
        <w:rPr>
          <w:rFonts w:hint="eastAsia"/>
        </w:rPr>
        <w:t>》通过严谨的分析、翔实的数据及直观的图表，系统解析了PVC墙纸行业的市场规模、需求变化、价格波动及产业链结构。报告全面评估了当前PVC墙纸市场现状，科学预测了未来市场前景与发展趋势，重点剖析了PVC墙纸细分市场的机遇与挑战。同时，报告对PVC墙纸重点企业的竞争地位及市场集中度进行了评估，为PVC墙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PVC墙纸行业界定</w:t>
      </w:r>
      <w:r>
        <w:rPr>
          <w:rFonts w:hint="eastAsia"/>
        </w:rPr>
        <w:br/>
      </w:r>
      <w:r>
        <w:rPr>
          <w:rFonts w:hint="eastAsia"/>
        </w:rPr>
        <w:t>　　第一节 PVC墙纸行业定义</w:t>
      </w:r>
      <w:r>
        <w:rPr>
          <w:rFonts w:hint="eastAsia"/>
        </w:rPr>
        <w:br/>
      </w:r>
      <w:r>
        <w:rPr>
          <w:rFonts w:hint="eastAsia"/>
        </w:rPr>
        <w:t>　　第二节 PVC墙纸行业特点分析</w:t>
      </w:r>
      <w:r>
        <w:rPr>
          <w:rFonts w:hint="eastAsia"/>
        </w:rPr>
        <w:br/>
      </w:r>
      <w:r>
        <w:rPr>
          <w:rFonts w:hint="eastAsia"/>
        </w:rPr>
        <w:t>　　第三节 PVC墙纸行业发展历程</w:t>
      </w:r>
      <w:r>
        <w:rPr>
          <w:rFonts w:hint="eastAsia"/>
        </w:rPr>
        <w:br/>
      </w:r>
      <w:r>
        <w:rPr>
          <w:rFonts w:hint="eastAsia"/>
        </w:rPr>
        <w:t>　　第四节 PVC墙纸产业链分析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2024-2025年国外PVC墙纸行业发展态势分析</w:t>
      </w:r>
      <w:r>
        <w:rPr>
          <w:rFonts w:hint="eastAsia"/>
        </w:rPr>
        <w:br/>
      </w:r>
      <w:r>
        <w:rPr>
          <w:rFonts w:hint="eastAsia"/>
        </w:rPr>
        <w:t>　　第一节 国外PVC墙纸行业总体情况</w:t>
      </w:r>
      <w:r>
        <w:rPr>
          <w:rFonts w:hint="eastAsia"/>
        </w:rPr>
        <w:br/>
      </w:r>
      <w:r>
        <w:rPr>
          <w:rFonts w:hint="eastAsia"/>
        </w:rPr>
        <w:t>　　第二节 PVC墙纸行业重点国家、地区市场分析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国外PVC墙纸行业发展前景预测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2024-2025年中国PVC墙纸行业发展环境分析</w:t>
      </w:r>
      <w:r>
        <w:rPr>
          <w:rFonts w:hint="eastAsia"/>
        </w:rPr>
        <w:br/>
      </w:r>
      <w:r>
        <w:rPr>
          <w:rFonts w:hint="eastAsia"/>
        </w:rPr>
        <w:t>　　第一节 PVC墙纸行业经济环境分析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PVC墙纸行业政策环境分析</w:t>
      </w:r>
      <w:r>
        <w:rPr>
          <w:rFonts w:hint="eastAsia"/>
        </w:rPr>
        <w:br/>
      </w:r>
      <w:r>
        <w:rPr>
          <w:rFonts w:hint="eastAsia"/>
        </w:rPr>
        <w:t>　　　　一、PVC墙纸行业相关政策</w:t>
      </w:r>
      <w:r>
        <w:rPr>
          <w:rFonts w:hint="eastAsia"/>
        </w:rPr>
        <w:br/>
      </w:r>
      <w:r>
        <w:rPr>
          <w:rFonts w:hint="eastAsia"/>
        </w:rPr>
        <w:t>　　　　二、PVC墙纸行业相关标准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PVC墙纸行业技术发展现状及趋势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当前我国PVC墙纸技术发展现状</w:t>
      </w:r>
      <w:r>
        <w:rPr>
          <w:rFonts w:hint="eastAsia"/>
        </w:rPr>
        <w:br/>
      </w:r>
      <w:r>
        <w:rPr>
          <w:rFonts w:hint="eastAsia"/>
        </w:rPr>
        <w:t>　　第二节 中外PVC墙纸技术差距及产生差距的主要原因分析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提高我国PVC墙纸技术的对策</w:t>
      </w:r>
      <w:r>
        <w:rPr>
          <w:rFonts w:hint="eastAsia"/>
        </w:rPr>
        <w:br/>
      </w:r>
      <w:r>
        <w:rPr>
          <w:rFonts w:hint="eastAsia"/>
        </w:rPr>
        <w:t>　　第四节 我国PVC墙纸研发、设计发展趋势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中国PVC墙纸行业市场供需状况分析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中国PVC墙纸行业市场规模情况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中国PVC墙纸行业市场需求状况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一、2019-2024年PVC墙纸行业市场需求情况</w:t>
      </w:r>
      <w:r>
        <w:rPr>
          <w:rFonts w:hint="eastAsia"/>
        </w:rPr>
        <w:br/>
      </w:r>
      <w:r>
        <w:rPr>
          <w:rFonts w:hint="eastAsia"/>
        </w:rPr>
        <w:t>　　　　二、PVC墙纸行业市场需求特点分析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三、2025-2031年PVC墙纸行业市场需求预测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中国PVC墙纸行业市场供给状况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一、2019-2024年PVC墙纸行业市场供给情况</w:t>
      </w:r>
      <w:r>
        <w:rPr>
          <w:rFonts w:hint="eastAsia"/>
        </w:rPr>
        <w:br/>
      </w:r>
      <w:r>
        <w:rPr>
          <w:rFonts w:hint="eastAsia"/>
        </w:rPr>
        <w:t>　　　　二、PVC墙纸行业市场供给特点分析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三、2025-2031年PVC墙纸行业市场供给预测</w:t>
      </w:r>
      <w:r>
        <w:rPr>
          <w:rFonts w:hint="eastAsia"/>
        </w:rPr>
        <w:br/>
      </w:r>
      <w:r>
        <w:rPr>
          <w:rFonts w:hint="eastAsia"/>
        </w:rPr>
        <w:t>　　第四节 PVC墙纸行业市场供需平衡状况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中国PVC墙纸行业进出口情况分析</w:t>
      </w:r>
      <w:r>
        <w:rPr>
          <w:rFonts w:hint="eastAsia"/>
        </w:rPr>
        <w:br/>
      </w:r>
      <w:r>
        <w:rPr>
          <w:rFonts w:hint="eastAsia"/>
        </w:rPr>
        <w:t>　　第一节 PVC墙纸行业出口情况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一、2019-2024年PVC墙纸行业出口情况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三、2025-2031年PVC墙纸行业出口情况预测</w:t>
      </w:r>
      <w:r>
        <w:rPr>
          <w:rFonts w:hint="eastAsia"/>
        </w:rPr>
        <w:br/>
      </w:r>
      <w:r>
        <w:rPr>
          <w:rFonts w:hint="eastAsia"/>
        </w:rPr>
        <w:t>　　第二节 PVC墙纸行业进口情况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一、2019-2024年PVC墙纸行业进口情况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三、2025-2031年PVC墙纸行业进口情况预测</w:t>
      </w:r>
      <w:r>
        <w:rPr>
          <w:rFonts w:hint="eastAsia"/>
        </w:rPr>
        <w:br/>
      </w:r>
      <w:r>
        <w:rPr>
          <w:rFonts w:hint="eastAsia"/>
        </w:rPr>
        <w:t>　　第三节 PVC墙纸行业进出口面临的挑战及对策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中国PVC墙纸行业产品价格监测</w:t>
      </w:r>
      <w:r>
        <w:rPr>
          <w:rFonts w:hint="eastAsia"/>
        </w:rPr>
        <w:br/>
      </w:r>
      <w:r>
        <w:rPr>
          <w:rFonts w:hint="eastAsia"/>
        </w:rPr>
        <w:t>　　　　一、PVC墙纸市场价格特征</w:t>
      </w:r>
      <w:r>
        <w:rPr>
          <w:rFonts w:hint="eastAsia"/>
        </w:rPr>
        <w:br/>
      </w:r>
      <w:r>
        <w:rPr>
          <w:rFonts w:hint="eastAsia"/>
        </w:rPr>
        <w:t>　　　　二、当前PVC墙纸市场价格评述</w:t>
      </w:r>
      <w:r>
        <w:rPr>
          <w:rFonts w:hint="eastAsia"/>
        </w:rPr>
        <w:br/>
      </w:r>
      <w:r>
        <w:rPr>
          <w:rFonts w:hint="eastAsia"/>
        </w:rPr>
        <w:t>　　　　三、影响PVC墙纸市场价格因素分析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四、未来PVC墙纸市场价格走势预测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中国PVC墙纸行业重点区域市场分析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PVC墙纸行业区域市场分布情况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PVC墙纸行业细分市场调研分析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PVC墙纸细分产品（一）市场调研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PVC墙纸细分产品（二）市场调研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PVC墙纸行业上、下游市场分析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PVC墙纸行业上游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PVC墙纸行业下游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PVC墙纸行业重点企业发展调研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PVC墙纸重点企业（一）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PVC墙纸重点企业（二）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PVC墙纸重点企业（三）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PVC墙纸重点企业（四）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PVC墙纸重点企业（五）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PVC墙纸重点企业（六）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PVC墙纸行业风险及对策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2025-2031年PVC墙纸行业发展环境分析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2025-2031年PVC墙纸行业投资特性分析</w:t>
      </w:r>
      <w:r>
        <w:rPr>
          <w:rFonts w:hint="eastAsia"/>
        </w:rPr>
        <w:br/>
      </w:r>
      <w:r>
        <w:rPr>
          <w:rFonts w:hint="eastAsia"/>
        </w:rPr>
        <w:t>　　　　一、PVC墙纸行业进入壁垒</w:t>
      </w:r>
      <w:r>
        <w:rPr>
          <w:rFonts w:hint="eastAsia"/>
        </w:rPr>
        <w:br/>
      </w:r>
      <w:r>
        <w:rPr>
          <w:rFonts w:hint="eastAsia"/>
        </w:rPr>
        <w:t>　　　　二、PVC墙纸行业盈利模式</w:t>
      </w:r>
      <w:r>
        <w:rPr>
          <w:rFonts w:hint="eastAsia"/>
        </w:rPr>
        <w:br/>
      </w:r>
      <w:r>
        <w:rPr>
          <w:rFonts w:hint="eastAsia"/>
        </w:rPr>
        <w:t>　　　　三、PVC墙纸行业盈利因素</w:t>
      </w:r>
      <w:r>
        <w:rPr>
          <w:rFonts w:hint="eastAsia"/>
        </w:rPr>
        <w:br/>
      </w:r>
      <w:r>
        <w:rPr>
          <w:rFonts w:hint="eastAsia"/>
        </w:rPr>
        <w:t>　　第三节 PVC墙纸行业“波特五力模型”分析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2025-2031年PVC墙纸行业风险及对策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PVC墙纸企业竞争策略分析</w:t>
      </w:r>
      <w:r>
        <w:rPr>
          <w:rFonts w:hint="eastAsia"/>
        </w:rPr>
        <w:br/>
      </w:r>
      <w:r>
        <w:rPr>
          <w:rFonts w:hint="eastAsia"/>
        </w:rPr>
        <w:t>　　第一节 PVC墙纸市场竞争策略分析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一、2025-2031年中国PVC墙纸市场增长潜力分析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二、2025-2031年中国PVC墙纸主要潜力品种分析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三、现有PVC墙纸产品竞争策略分析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四、潜力PVC墙纸品种竞争策略选择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2025-2031年中国PVC墙纸企业竞争策略分析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一、2025-2031年我国PVC墙纸市场竞争趋势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二、2025-2031年PVC墙纸行业竞争格局展望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三、2025-2031年PVC墙纸行业竞争策略分析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四、2025-2031年PVC墙纸企业竞争策略分析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2025-2031年中国PVC墙纸行业发展趋势分析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一、2025-2031年PVC墙纸技术发展趋势分析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二、2025-2031年PVC墙纸产品发展趋势分析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三、2025-2031年PVC墙纸行业竞争格局展望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2025-2031年中国PVC墙纸市场趋势分析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一、2025-2031年PVC墙纸发展趋势预测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二、2025-2031年PVC墙纸市场前景分析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三、2025-2031年PVC墙纸产业政策趋向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2025-2031年PVC墙纸行业投资价值评估分析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PVC墙纸行业发展建议分析</w:t>
      </w:r>
      <w:r>
        <w:rPr>
          <w:rFonts w:hint="eastAsia"/>
        </w:rPr>
        <w:br/>
      </w:r>
      <w:r>
        <w:rPr>
          <w:rFonts w:hint="eastAsia"/>
        </w:rPr>
        <w:t>　　第一节 PVC墙纸行业研究结论及建议</w:t>
      </w:r>
      <w:r>
        <w:rPr>
          <w:rFonts w:hint="eastAsia"/>
        </w:rPr>
        <w:br/>
      </w:r>
      <w:r>
        <w:rPr>
          <w:rFonts w:hint="eastAsia"/>
        </w:rPr>
        <w:t>　　第二节 PVC墙纸细分行业研究结论及建议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PVC墙纸行业竞争策略总结及建议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PVC墙纸行业历程</w:t>
      </w:r>
      <w:r>
        <w:rPr>
          <w:rFonts w:hint="eastAsia"/>
        </w:rPr>
        <w:br/>
      </w:r>
      <w:r>
        <w:rPr>
          <w:rFonts w:hint="eastAsia"/>
        </w:rPr>
        <w:t>　　图表 PVC墙纸行业生命周期</w:t>
      </w:r>
      <w:r>
        <w:rPr>
          <w:rFonts w:hint="eastAsia"/>
        </w:rPr>
        <w:br/>
      </w:r>
      <w:r>
        <w:rPr>
          <w:rFonts w:hint="eastAsia"/>
        </w:rPr>
        <w:t>　　图表 PVC墙纸行业产业链分析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2019-2024年中国PVC墙纸行业市场规模及增长情况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2019-2024年PVC墙纸行业市场容量分析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2019-2024年中国PVC墙纸行业产能统计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2019-2024年中国PVC墙纸行业产量及增长趋势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2019-2024年中国PVC墙纸市场需求量及增速统计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2025年中国PVC墙纸行业需求领域分布格局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2019-2024年中国PVC墙纸行业销售收入分析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2019-2024年中国PVC墙纸行业盈利情况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2019-2024年中国PVC墙纸行业利润总额统计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2019-2024年中国PVC墙纸进口数量分析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2019-2024年中国PVC墙纸进口金额分析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2019-2024年中国PVC墙纸出口数量分析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2019-2024年中国PVC墙纸出口金额分析</w:t>
      </w:r>
      <w:r>
        <w:rPr>
          <w:rFonts w:hint="eastAsia"/>
        </w:rPr>
        <w:br/>
      </w:r>
      <w:r>
        <w:rPr>
          <w:rFonts w:hint="eastAsia"/>
        </w:rPr>
        <w:t>　　图表 2025年中国PVC墙纸进口国家及地区分析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2025年中国PVC墙纸出口国家及地区分析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2019-2024年中国PVC墙纸行业企业数量情况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2019-2024年中国PVC墙纸行业企业平均规模情况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**地区PVC墙纸行业市场需求情况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PVC墙纸重点企业（一）基本信息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PVC墙纸重点企业（一）经营情况分析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PVC墙纸重点企业（一）主要经济指标情况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PVC墙纸重点企业（一）盈利能力情况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PVC墙纸重点企业（一）偿债能力情况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PVC墙纸重点企业（一）运营能力情况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PVC墙纸重点企业（一）成长能力情况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PVC墙纸重点企业（二）基本信息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PVC墙纸重点企业（二）经营情况分析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PVC墙纸重点企业（二）主要经济指标情况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PVC墙纸重点企业（二）盈利能力情况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PVC墙纸重点企业（二）偿债能力情况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PVC墙纸重点企业（二）运营能力情况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PVC墙纸重点企业（二）成长能力情况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PVC墙纸重点企业（三）基本信息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PVC墙纸重点企业（三）经营情况分析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PVC墙纸重点企业（三）主要经济指标情况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PVC墙纸重点企业（三）盈利能力情况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PVC墙纸重点企业（三）偿债能力情况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PVC墙纸重点企业（三）运营能力情况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PVC墙纸重点企业（三）成长能力情况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2025-2031年中国PVC墙纸行业产能预测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2025-2031年中国PVC墙纸行业产量预测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2025-2031年中国PVC墙纸市场需求量预测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2025-2031年中国PVC墙纸行业供需平衡预测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2025-2031年中国PVC墙纸市场容量预测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2025-2031年中国PVC墙纸市场规模预测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2025-2031年中国PVC墙纸市场前景分析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2025-2031年中国PVC墙纸发展趋势预测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4621eaeec4464" w:history="1">
        <w:r>
          <w:rPr>
            <w:rStyle w:val="Hyperlink"/>
          </w:rPr>
          <w:t>2025-2031年中国PVC墙纸发展现状与前景趋势预测报告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4621eaeec4464" w:history="1">
        <w:r>
          <w:rPr>
            <w:rStyle w:val="Hyperlink"/>
          </w:rPr>
          <w:t>https://www.20087.com/5/32/PVCQiangZhiHangYeQuShi.html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墙纸和无纺布墙纸哪个好、PVC墙纸对人体有害吗、贴墙纸人工费怎么算、PVC墙纸的优缺点、pvc自粘墙纸哪个品牌最好、PVC墙纸怎么撕下来才干净、普通墙纸多少钱一平方、PVC墙纸和无纺布墙纸哪个好、PVC塑料壁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56fa6fa3e4377" w:history="1">
      <w:r>
        <w:rPr>
          <w:rStyle w:val="Hyperlink"/>
        </w:rPr>
        <w:t>2025-2031年中国PVC墙纸发展现状与前景趋势预测报告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PVCQiangZhiHangYeQuShi.html" TargetMode="External" Id="R6214621eaeec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PVCQiangZhiHangYeQuShi.html" TargetMode="External" Id="Re8256fa6fa3e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2024-08-25T05:32:00Z</dcterms:created>
  <dcterms:modified xsi:type="dcterms:W3CDTF">2024-08-25T06:32:00Z</dcterms:modified>
  <dc:subject>2025-2031年中国PVC墙纸发展现状与前景趋势预测报告</dc:subject>
  <dc:title>2025-2031年中国PVC墙纸发展现状与前景趋势预测报告</dc:title>
  <cp:keywords>2025-2031年中国PVC墙纸发展现状与前景趋势预测报告</cp:keywords>
  <dc:description>2025-2031年中国PVC墙纸发展现状与前景趋势预测报告</dc:description>
</cp:coreProperties>
</file>