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179b9905d422d" w:history="1">
              <w:r>
                <w:rPr>
                  <w:rStyle w:val="Hyperlink"/>
                </w:rPr>
                <w:t>2026-2032年全球与中国儿童训练裤市场现状及前景趋势报告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179b9905d422d" w:history="1">
              <w:r>
                <w:rPr>
                  <w:rStyle w:val="Hyperlink"/>
                </w:rPr>
                <w:t>2026-2032年全球与中国儿童训练裤市场现状及前景趋势报告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179b9905d422d" w:history="1">
                <w:r>
                  <w:rPr>
                    <w:rStyle w:val="Hyperlink"/>
                  </w:rPr>
                  <w:t>https://www.20087.com/5/22/ErTongXunLianKuFaZhanQianJingFenXi.html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训练裤是如厕训练阶段的关键过渡产品，介于纸尿裤与普通内裤之间，兼具吸水性、防漏侧边与可拉扯腰围设计，便于幼儿自主穿脱。儿童训练裤采用高分子吸水树脂（SAP）、亲肤无纺布及弹性腰围材料，强调干爽表层、快速导流与低致敏性，并通过卡通图案提升儿童接受度。在育儿理念精细化趋势下，品牌注重分龄设计（如12–36个月）、男女童差异化剪裁及夜间加厚吸收层。同时，部分高端系列引入湿度指示条，帮助家长判断更换时机。然而，市场仍存在吸水后易结块、腰围松紧不均或环保认证缺失等问题，影响使用体验与家庭信任度。</w:t>
      </w:r>
      <w:r>
        <w:rPr>
          <w:rFonts w:hint="eastAsia"/>
        </w:rPr>
        <w:br/>
      </w:r>
      <w:r>
        <w:rPr>
          <w:rFonts w:hint="eastAsia"/>
        </w:rPr>
        <w:t>　　未来，儿童训练裤将向生物可降解材料、智能反馈与情感化设计深度融合。市场调研网指出，以甘蔗纤维、竹浆或海藻基为原料的可堆肥吸收芯体将显著降低环境足迹；pH敏感变色技术可直观反映尿液异常，辅助早期健康监测。在交互层面，轻量化柔性传感器可联动家长手机APP记录排泄频率与量级，生成如厕训练进度报告。此外，可重复使用训练裤（配替换内衬）模式将满足可持续消费群体需求。长远看，儿童训练裤将从功能性耗材升级为融合生理发展支持、亲子互动引导与生态责任的智慧育儿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179b9905d422d" w:history="1">
        <w:r>
          <w:rPr>
            <w:rStyle w:val="Hyperlink"/>
          </w:rPr>
          <w:t>2026-2032年全球与中国儿童训练裤市场现状及前景趋势报告</w:t>
        </w:r>
      </w:hyperlink>
      <w:r>
        <w:rPr>
          <w:rFonts w:hint="eastAsia"/>
        </w:rPr>
        <w:t>》，2025年儿童训练裤行业市场规模达 亿元，预计2032年市场规模将达 亿元，期间年均复合增长率（CAGR）达 %。报告系统梳理了儿童训练裤行业的市场规模、技术现状及产业链结构，结合详实数据分析了儿童训练裤行业需求、价格动态与竞争格局，科学预测了儿童训练裤发展趋势与市场前景，重点解读了行业内重点企业的战略布局与品牌影响力，同时对市场竞争与集中度进行了评估。此外，报告还细分了市场领域，揭示了儿童训练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按产品类型细分，全球儿童训练裤市场规模2021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一次性训练裤</w:t>
      </w:r>
      <w:r>
        <w:rPr>
          <w:rFonts w:hint="eastAsia"/>
        </w:rPr>
        <w:br/>
      </w:r>
      <w:r>
        <w:rPr>
          <w:rFonts w:hint="eastAsia"/>
        </w:rPr>
        <w:t>　　　　1.3.3 可重复使用的训练裤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按应用细分，全球儿童训练裤市场规模2021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儿童训练裤行业发展总体概况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儿童训练裤行业发展主要特点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儿童训练裤行业发展影响因素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儿童训练裤有利因素</w:t>
      </w:r>
      <w:r>
        <w:rPr>
          <w:rFonts w:hint="eastAsia"/>
        </w:rPr>
        <w:br/>
      </w:r>
      <w:r>
        <w:rPr>
          <w:rFonts w:hint="eastAsia"/>
        </w:rPr>
        <w:t>　　　　1.5.3 .2 儿童训练裤不利因素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全球市场，近三年儿童训练裤主要企业占有率及排名（按销量）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儿童训练裤主要企业在国际市场占有率（按销量，2023-2026）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2025年儿童训练裤主要企业在国际市场排名（按销量）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全球市场主要企业儿童训练裤销量（2023-2026）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全球市场，近三年儿童训练裤主要企业占有率及排名（按收入）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儿童训练裤主要企业在国际市场占有率（按收入，2023-2026）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2025年儿童训练裤主要企业在国际市场排名（按收入）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全球市场主要企业儿童训练裤销售收入（2023-2026）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全球市场主要企业儿童训练裤销售价格（2023-2026）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中国市场，近三年儿童训练裤主要企业占有率及排名（按销量）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儿童训练裤主要企业在中国市场占有率（按销量，2023-2026）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2025年儿童训练裤主要企业在中国市场排名（按销量）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中国市场主要企业儿童训练裤销量（2023-2026）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中国市场，近三年儿童训练裤主要企业占有率及排名（按收入）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儿童训练裤主要企业在中国市场占有率（按收入，2023-2026）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2025年儿童训练裤主要企业在中国市场排名（按收入）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中国市场主要企业儿童训练裤销售收入（2023-2026）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全球主要厂商儿童训练裤总部及产地分布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全球主要厂商成立时间及儿童训练裤商业化日期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全球主要厂商儿童训练裤产品类型及应用</w:t>
      </w:r>
      <w:r>
        <w:rPr>
          <w:rFonts w:hint="eastAsia"/>
        </w:rPr>
        <w:br/>
      </w:r>
      <w:r>
        <w:rPr>
          <w:rFonts w:hint="eastAsia"/>
        </w:rPr>
        <w:t>　　2.9 儿童训练裤行业集中度、竞争程度分析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儿童训练裤行业集中度分析：2025年全球Top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全球儿童训练裤第一梯队、第二梯队和第三梯队生产商（品牌）及市场份额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全球儿童训练裤总体规模分析</w:t>
      </w:r>
      <w:r>
        <w:rPr>
          <w:rFonts w:hint="eastAsia"/>
        </w:rPr>
        <w:br/>
      </w:r>
      <w:r>
        <w:rPr>
          <w:rFonts w:hint="eastAsia"/>
        </w:rPr>
        <w:t>　　3.1 全球儿童训练裤供需现状及预测（2021-2032）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全球儿童训练裤产能、产量、产能利用率及发展趋势（2021-2032）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全球儿童训练裤产量、需求量及发展趋势（2021-2032）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全球主要地区儿童训练裤产量及发展趋势（2021-2032）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全球主要地区儿童训练裤产量（2021-2026）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全球主要地区儿童训练裤产量（2027-2032）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全球主要地区儿童训练裤产量市场份额（2021-2032）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中国儿童训练裤供需现状及预测（2021-2032）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中国儿童训练裤产能、产量、产能利用率及发展趋势（2021-2032）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中国儿童训练裤产量、市场需求量及发展趋势（2021-2032）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中国市场儿童训练裤进出口（2021-2032）</w:t>
      </w:r>
      <w:r>
        <w:rPr>
          <w:rFonts w:hint="eastAsia"/>
        </w:rPr>
        <w:br/>
      </w:r>
      <w:r>
        <w:rPr>
          <w:rFonts w:hint="eastAsia"/>
        </w:rPr>
        <w:t>　　3.4 全球儿童训练裤销量及销售额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全球市场儿童训练裤销售额（2021-2032）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全球市场儿童训练裤价格趋势（2021-2032）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全球儿童训练裤主要地区分析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全球主要地区儿童训练裤市场规模分析：2021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全球主要地区儿童训练裤销售收入及市场份额（2021-2026）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全球主要地区儿童训练裤销售收入预测（2027-2032）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全球主要地区儿童训练裤销量分析：2021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全球主要地区儿童训练裤销量及市场份额预测（2027-2032）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中东市场儿童训练裤销量、收入及增长率（2021-2032）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儿童训练裤销量、收入、价格及毛利率（2021-2026）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不同产品类型儿童训练裤分析</w:t>
      </w:r>
      <w:r>
        <w:rPr>
          <w:rFonts w:hint="eastAsia"/>
        </w:rPr>
        <w:br/>
      </w:r>
      <w:r>
        <w:rPr>
          <w:rFonts w:hint="eastAsia"/>
        </w:rPr>
        <w:t>　　6.1 全球不同产品类型儿童训练裤销量（2021-2032）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全球不同产品类型儿童训练裤销量预测（2027-2032）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全球不同产品类型儿童训练裤收入（2021-2032）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全球不同产品类型儿童训练裤收入预测（2027-2032）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全球不同产品类型儿童训练裤价格走势（2021-2032）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中国不同产品类型儿童训练裤销量预测（2027-2032）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中国不同产品类型儿童训练裤收入（2021-2032）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中国不同产品类型儿童训练裤收入预测（2027-2032）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不同应用儿童训练裤分析</w:t>
      </w:r>
      <w:r>
        <w:rPr>
          <w:rFonts w:hint="eastAsia"/>
        </w:rPr>
        <w:br/>
      </w:r>
      <w:r>
        <w:rPr>
          <w:rFonts w:hint="eastAsia"/>
        </w:rPr>
        <w:t>　　7.1 全球不同应用儿童训练裤销量（2021-2032）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全球不同应用儿童训练裤销量预测（2027-2032）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全球不同应用儿童训练裤收入（2021-2032）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全球不同应用儿童训练裤收入预测（2027-2032）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全球不同应用儿童训练裤价格走势（2021-2032）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中国不同应用儿童训练裤销量（2021-2032）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中国不同应用儿童训练裤销量及市场份额（2021-2026）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中国不同应用儿童训练裤销量预测（2027-2032）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中国不同应用儿童训练裤收入（2021-2032）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中国不同应用儿童训练裤收入及市场份额（2021-2026）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中国不同应用儿童训练裤收入预测（2027-2032）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儿童训练裤行业发展趋势</w:t>
      </w:r>
      <w:r>
        <w:rPr>
          <w:rFonts w:hint="eastAsia"/>
        </w:rPr>
        <w:br/>
      </w:r>
      <w:r>
        <w:rPr>
          <w:rFonts w:hint="eastAsia"/>
        </w:rPr>
        <w:t>　　8.2 儿童训练裤行业主要驱动因素</w:t>
      </w:r>
      <w:r>
        <w:rPr>
          <w:rFonts w:hint="eastAsia"/>
        </w:rPr>
        <w:br/>
      </w:r>
      <w:r>
        <w:rPr>
          <w:rFonts w:hint="eastAsia"/>
        </w:rPr>
        <w:t>　　8.3 儿童训练裤中国企业SWOT分析</w:t>
      </w:r>
      <w:r>
        <w:rPr>
          <w:rFonts w:hint="eastAsia"/>
        </w:rPr>
        <w:br/>
      </w:r>
      <w:r>
        <w:rPr>
          <w:rFonts w:hint="eastAsia"/>
        </w:rPr>
        <w:t>　　8.4 中国儿童训练裤行业政策环境分析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儿童训练裤行业产业链简介</w:t>
      </w:r>
      <w:r>
        <w:rPr>
          <w:rFonts w:hint="eastAsia"/>
        </w:rPr>
        <w:br/>
      </w:r>
      <w:r>
        <w:rPr>
          <w:rFonts w:hint="eastAsia"/>
        </w:rPr>
        <w:t>　　　　9.1.1 儿童训练裤行业供应链分析</w:t>
      </w:r>
      <w:r>
        <w:rPr>
          <w:rFonts w:hint="eastAsia"/>
        </w:rPr>
        <w:br/>
      </w:r>
      <w:r>
        <w:rPr>
          <w:rFonts w:hint="eastAsia"/>
        </w:rPr>
        <w:t>　　　　9.1.2 儿童训练裤主要原料及供应情况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儿童训练裤行业采购模式</w:t>
      </w:r>
      <w:r>
        <w:rPr>
          <w:rFonts w:hint="eastAsia"/>
        </w:rPr>
        <w:br/>
      </w:r>
      <w:r>
        <w:rPr>
          <w:rFonts w:hint="eastAsia"/>
        </w:rPr>
        <w:t>　　9.3 儿童训练裤行业生产模式</w:t>
      </w:r>
      <w:r>
        <w:rPr>
          <w:rFonts w:hint="eastAsia"/>
        </w:rPr>
        <w:br/>
      </w:r>
      <w:r>
        <w:rPr>
          <w:rFonts w:hint="eastAsia"/>
        </w:rPr>
        <w:t>　　9.4 儿童训练裤行业销售模式及销售渠道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按产品类型细分，全球儿童训练裤市场规模2021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按应用细分，全球儿童训练裤市场规模（CAGR）2021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儿童训练裤行业发展主要特点</w:t>
      </w:r>
      <w:r>
        <w:rPr>
          <w:rFonts w:hint="eastAsia"/>
        </w:rPr>
        <w:br/>
      </w:r>
      <w:r>
        <w:rPr>
          <w:rFonts w:hint="eastAsia"/>
        </w:rPr>
        <w:t>　　表 4： 儿童训练裤行业发展有利因素分析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儿童训练裤行业发展不利因素分析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进入儿童训练裤行业壁垒</w:t>
      </w:r>
      <w:r>
        <w:rPr>
          <w:rFonts w:hint="eastAsia"/>
        </w:rPr>
        <w:br/>
      </w:r>
      <w:r>
        <w:rPr>
          <w:rFonts w:hint="eastAsia"/>
        </w:rPr>
        <w:t>　　表 7： 儿童训练裤主要企业在国际市场占有率（按销量，2023-2026）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2025年儿童训练裤主要企业在国际市场排名（按销量）&amp;（千件）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全球市场主要企业儿童训练裤销量（2023-2026）&amp;（千件）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儿童训练裤主要企业在国际市场占有率（按收入，2023-2026）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2025年儿童训练裤主要企业在国际市场排名（按收入）&amp;（万元）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全球市场主要企业儿童训练裤销售收入（2023-2026）&amp;（万元）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全球市场主要企业儿童训练裤销售价格（2023-2026）&amp;（元/件）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儿童训练裤主要企业在中国市场占有率（按销量，2023-2026）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2025年儿童训练裤主要企业在中国市场排名（按销量）&amp;（千件）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中国市场主要企业儿童训练裤销量（2023-2026）&amp;（千件）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儿童训练裤主要企业在中国市场占有率（按收入，2023-2026）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2025年儿童训练裤主要企业在中国市场排名（按收入）&amp;（万元）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中国市场主要企业儿童训练裤销售收入（2023-2026）&amp;（万元）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全球主要厂商儿童训练裤总部及产地分布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全球主要厂商成立时间及儿童训练裤商业化日期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全球主要厂商儿童训练裤产品类型及应用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2025年全球儿童训练裤主要厂商市场地位（第一梯队、第二梯队和第三梯队）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全球儿童训练裤市场投资、并购等现状分析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全球主要地区儿童训练裤产量增速（CAGR）：（2021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全球主要地区儿童训练裤产量（2021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全球主要地区儿童训练裤产量（2021-2026）&amp;（千件）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全球主要地区儿童训练裤产量（2027-2032）&amp;（千件）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全球主要地区儿童训练裤产量市场份额（2021-2026）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全球主要地区儿童训练裤产量市场份额（2027-2032）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中国市场儿童训练裤产量、销量、进出口（2021-2026）&amp;（千件）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中国市场儿童训练裤产量、销量、进出口预测（2027-2032）&amp;（千件）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全球主要地区儿童训练裤销售收入增速：（2021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全球主要地区儿童训练裤销售收入（2021-2026）&amp;（万元）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全球主要地区儿童训练裤销售收入市场份额（2021-2026）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全球主要地区儿童训练裤收入（2027-2032）&amp;（万元）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全球主要地区儿童训练裤收入市场份额（2027-2032）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全球主要地区儿童训练裤销量（千件）：2021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全球主要地区儿童训练裤销量（2027-2032）&amp;（千件）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全球主要地区儿童训练裤销量份额（2027-2032）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儿童训练裤生产基地、销售区域、竞争对手及市场地位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儿童训练裤产品规格、参数及市场应用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儿童训练裤销量（千件）、收入（万元）、价格（元/件）及毛利率（2021-2026）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全球市场不同产品类型儿童训练裤销量市场份额预测（2027-2032）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全球不同产品类型儿童训练裤收入（2021-2026）&amp;（万元）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全球不同产品类型儿童训练裤收入市场份额（2021-2026）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全球市场不同产品类型儿童训练裤销量市场份额预测（2027-2032）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中国不同产品类型儿童训练裤收入（2021-2026）&amp;（万元）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全球不同应用儿童训练裤销量预测（2027-2032）&amp;（千件）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全球市场不同应用儿童训练裤销量市场份额预测（2027-2032）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全球不同应用儿童训练裤收入（2021-2026）&amp;（万元）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全球不同应用儿童训练裤收入市场份额（2021-2026）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全球不同应用儿童训练裤收入预测（2027-2032）&amp;（万元）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全球不同应用儿童训练裤收入市场份额预测（2027-2032）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中国不同应用儿童训练裤销量（2021-2026）&amp;（千件）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中国不同应用儿童训练裤销量市场份额（2021-2026）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中国不同应用儿童训练裤销量预测（2027-2032）&amp;（千件）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中国市场不同应用儿童训练裤销量市场份额预测（2027-2032）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中国不同应用儿童训练裤收入（2021-2026）&amp;（万元）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中国不同应用儿童训练裤收入市场份额（2021-2026）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中国不同应用儿童训练裤收入预测（2027-2032）&amp;（万元）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中国不同应用儿童训练裤收入市场份额预测（2027-2032）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儿童训练裤行业发展趋势</w:t>
      </w:r>
      <w:r>
        <w:rPr>
          <w:rFonts w:hint="eastAsia"/>
        </w:rPr>
        <w:br/>
      </w:r>
      <w:r>
        <w:rPr>
          <w:rFonts w:hint="eastAsia"/>
        </w:rPr>
        <w:t>　　表 141： 儿童训练裤行业主要驱动因素</w:t>
      </w:r>
      <w:r>
        <w:rPr>
          <w:rFonts w:hint="eastAsia"/>
        </w:rPr>
        <w:br/>
      </w:r>
      <w:r>
        <w:rPr>
          <w:rFonts w:hint="eastAsia"/>
        </w:rPr>
        <w:t>　　表 142： 儿童训练裤行业供应链分析</w:t>
      </w:r>
      <w:r>
        <w:rPr>
          <w:rFonts w:hint="eastAsia"/>
        </w:rPr>
        <w:br/>
      </w:r>
      <w:r>
        <w:rPr>
          <w:rFonts w:hint="eastAsia"/>
        </w:rPr>
        <w:t>　　表 143： 儿童训练裤上游原料供应商</w:t>
      </w:r>
      <w:r>
        <w:rPr>
          <w:rFonts w:hint="eastAsia"/>
        </w:rPr>
        <w:br/>
      </w:r>
      <w:r>
        <w:rPr>
          <w:rFonts w:hint="eastAsia"/>
        </w:rPr>
        <w:t>　　表 144： 儿童训练裤主要地区不同应用客户分析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儿童训练裤典型经销商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儿童训练裤产品图片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全球不同产品类型儿童训练裤销售额2021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全球不同产品类型儿童训练裤市场份额2025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一次性训练裤产品图片</w:t>
      </w:r>
      <w:r>
        <w:rPr>
          <w:rFonts w:hint="eastAsia"/>
        </w:rPr>
        <w:br/>
      </w:r>
      <w:r>
        <w:rPr>
          <w:rFonts w:hint="eastAsia"/>
        </w:rPr>
        <w:t>　　图 5： 可重复使用的训练裤产品图片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全球不同应用儿童训练裤市场份额2025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2025年全球前五大生产商儿童训练裤市场份额</w:t>
      </w:r>
      <w:r>
        <w:rPr>
          <w:rFonts w:hint="eastAsia"/>
        </w:rPr>
        <w:br/>
      </w:r>
      <w:r>
        <w:rPr>
          <w:rFonts w:hint="eastAsia"/>
        </w:rPr>
        <w:t>　　图 11： 2025年全球儿童训练裤第一梯队、第二梯队和第三梯队厂商及市场份额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全球儿童训练裤产能、产量、产能利用率及发展趋势（2021-2032）&amp;（千件）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全球儿童训练裤产量、需求量及发展趋势（2021-2032）&amp;（千件）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全球主要地区儿童训练裤产量市场份额（2021-2032）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中国儿童训练裤产能、产量、产能利用率及发展趋势（2021-2032）&amp;（千件）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中国儿童训练裤产量、市场需求量及发展趋势（2021-2032）&amp;（千件）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全球儿童训练裤市场销售额及增长率：（2021-2032）&amp;（万元）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全球市场儿童训练裤市场规模：2021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全球市场儿童训练裤价格趋势（2021-2032）&amp;（元/件）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全球主要地区儿童训练裤销售收入（2021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全球主要地区儿童训练裤销售收入市场份额（2021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中东市场儿童训练裤销量及增长率（2021-2032）&amp;（千件）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中东市场儿童训练裤收入及增长率（2021-2032）&amp;（万元）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全球不同产品类型儿童训练裤价格走势（2021-2032）&amp;（元/件）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全球不同应用儿童训练裤价格走势（2021-2032）&amp;（元/件）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儿童训练裤中国企业SWOT分析</w:t>
      </w:r>
      <w:r>
        <w:rPr>
          <w:rFonts w:hint="eastAsia"/>
        </w:rPr>
        <w:br/>
      </w:r>
      <w:r>
        <w:rPr>
          <w:rFonts w:hint="eastAsia"/>
        </w:rPr>
        <w:t>　　图 42： 儿童训练裤产业链</w:t>
      </w:r>
      <w:r>
        <w:rPr>
          <w:rFonts w:hint="eastAsia"/>
        </w:rPr>
        <w:br/>
      </w:r>
      <w:r>
        <w:rPr>
          <w:rFonts w:hint="eastAsia"/>
        </w:rPr>
        <w:t>　　图 43： 儿童训练裤行业采购模式分析</w:t>
      </w:r>
      <w:r>
        <w:rPr>
          <w:rFonts w:hint="eastAsia"/>
        </w:rPr>
        <w:br/>
      </w:r>
      <w:r>
        <w:rPr>
          <w:rFonts w:hint="eastAsia"/>
        </w:rPr>
        <w:t>　　图 44： 儿童训练裤行业生产模式</w:t>
      </w:r>
      <w:r>
        <w:rPr>
          <w:rFonts w:hint="eastAsia"/>
        </w:rPr>
        <w:br/>
      </w:r>
      <w:r>
        <w:rPr>
          <w:rFonts w:hint="eastAsia"/>
        </w:rPr>
        <w:t>　　图 45： 儿童训练裤行业销售模式分析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179b9905d422d" w:history="1">
        <w:r>
          <w:rPr>
            <w:rStyle w:val="Hyperlink"/>
          </w:rPr>
          <w:t>2026-2032年全球与中国儿童训练裤市场现状及前景趋势报告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179b9905d422d" w:history="1">
        <w:r>
          <w:rPr>
            <w:rStyle w:val="Hyperlink"/>
          </w:rPr>
          <w:t>https://www.20087.com/5/22/ErTongXunLianKuFaZhanQianJingFenXi.html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热点：婴儿训练裤是干嘛用的、儿童训练裤可以反复穿吗、儿童裤子买什么牌子好、宝宝训练裤的作用、宝宝训练裤、宝宝训练裤是干嘛用的、童装儿童裤、宝宝训练裤准备多少条、3-6岁儿童棉裤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8f92a5b984008" w:history="1">
      <w:r>
        <w:rPr>
          <w:rStyle w:val="Hyperlink"/>
        </w:rPr>
        <w:t>2026-2032年全球与中国儿童训练裤市场现状及前景趋势报告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ErTongXunLianKuFaZhanQianJingFenXi.html" TargetMode="External" Id="R990179b9905d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ErTongXunLianKuFaZhanQianJingFenXi.html" TargetMode="External" Id="Rea38f92a5b98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2026-02-07T00:03:40Z</dcterms:created>
  <dcterms:modified xsi:type="dcterms:W3CDTF">2026-02-07T01:03:40Z</dcterms:modified>
  <dc:subject>2026-2032年全球与中国儿童训练裤市场现状及前景趋势报告</dc:subject>
  <dc:title>2026-2032年全球与中国儿童训练裤市场现状及前景趋势报告</dc:title>
  <cp:keywords>2026-2032年全球与中国儿童训练裤市场现状及前景趋势报告</cp:keywords>
  <dc:description>2026-2032年全球与中国儿童训练裤市场现状及前景趋势报告</dc:description>
</cp:coreProperties>
</file>