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4a06555149a6" w:history="1">
              <w:r>
                <w:rPr>
                  <w:rStyle w:val="Hyperlink"/>
                </w:rPr>
                <w:t>2026-2032年中国国际象棋市场调查研究与发展前景分析报告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4a06555149a6" w:history="1">
              <w:r>
                <w:rPr>
                  <w:rStyle w:val="Hyperlink"/>
                </w:rPr>
                <w:t>2026-2032年中国国际象棋市场调查研究与发展前景分析报告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84a06555149a6" w:history="1">
                <w:r>
                  <w:rPr>
                    <w:rStyle w:val="Hyperlink"/>
                  </w:rPr>
                  <w:t>https://www.20087.com/5/32/GuoJiXiangQiFaZhanQuShiFenXi.html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国际象棋是全球普及度最高的智力竞技项目之一，兼具教育、文化与竞技属性。在线平台与AI引擎（如Stockfish、Leela Chess Zero）的普及极大降低了学习门槛，推动青少年培训、线上赛事及内容创作蓬勃发展。教育领域广泛采用国际象棋培养逻辑思维与专注力，多国已将其纳入校本课程。同时，人机协同训练模式成为职业棋手标准方法，AI复盘与开局库分析深度融入备战体系。然而，过度依赖引擎可能导致创造性下降，且基层教练水平参差影响教学效果。</w:t>
      </w:r>
      <w:r>
        <w:rPr>
          <w:rFonts w:hint="eastAsia"/>
        </w:rPr>
        <w:br/>
      </w:r>
      <w:r>
        <w:rPr>
          <w:rFonts w:hint="eastAsia"/>
        </w:rPr>
        <w:t>　　未来，国际象棋将向沉浸式体验与跨域融合方向演进。市场调研网指出，VR/AR技术可构建三维立体棋盘，提升空间感知训练效果；AI个性化陪练系统能根据学员弱点动态调整难度。在元宇宙框架下，虚拟棋馆与NFT棋具收藏将拓展社交与商业场景。教育端，神经科学与眼动追踪研究将优化棋艺训练方法，验证其对认知发展的量化影响。此外，国际象棋与编程、数学建模的交叉课程将强化STEM教育价值。长期看，国际象棋不仅作为传统智力运动，更将通过科技赋能成为认知科学、人工智能与人文素养交汇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84a06555149a6" w:history="1">
        <w:r>
          <w:rPr>
            <w:rStyle w:val="Hyperlink"/>
          </w:rPr>
          <w:t>2026-2032年中国国际象棋市场调查研究与发展前景分析报告</w:t>
        </w:r>
      </w:hyperlink>
      <w:r>
        <w:rPr>
          <w:rFonts w:hint="eastAsia"/>
        </w:rPr>
        <w:t>》，2025年国际象棋行业市场规模达 亿元，预计2032年市场规模将达 亿元，期间年均复合增长率（CAGR）达 %。报告系统分析了国际象棋行业的市场运行态势及发展趋势。报告从国际象棋行业基础知识、发展环境入手，结合国际象棋行业运行数据和产业链结构，全面解读国际象棋市场竞争格局及重点企业表现，并基于此对国际象棋行业发展前景作出预测，提供可操作的发展建议。研究采用定性与定量相结合的方法，整合国家统计局、相关协会的权威数据以及一手调研资料，确保结论的准确性和实用性，为国际象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国际象棋市场概述</w:t>
      </w:r>
      <w:r>
        <w:rPr>
          <w:rFonts w:hint="eastAsia"/>
        </w:rPr>
        <w:br/>
      </w:r>
      <w:r>
        <w:rPr>
          <w:rFonts w:hint="eastAsia"/>
        </w:rPr>
        <w:t>　　1.1 国际象棋市场概述</w:t>
      </w:r>
      <w:r>
        <w:rPr>
          <w:rFonts w:hint="eastAsia"/>
        </w:rPr>
        <w:br/>
      </w:r>
      <w:r>
        <w:rPr>
          <w:rFonts w:hint="eastAsia"/>
        </w:rPr>
        <w:t>　　1.2 不同产品类型国际象棋分析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中国市场不同产品类型国际象棋规模对比（2021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棋盘</w:t>
      </w:r>
      <w:r>
        <w:rPr>
          <w:rFonts w:hint="eastAsia"/>
        </w:rPr>
        <w:br/>
      </w:r>
      <w:r>
        <w:rPr>
          <w:rFonts w:hint="eastAsia"/>
        </w:rPr>
        <w:t>　　　　1.2.3 棋子</w:t>
      </w:r>
      <w:r>
        <w:rPr>
          <w:rFonts w:hint="eastAsia"/>
        </w:rPr>
        <w:br/>
      </w:r>
      <w:r>
        <w:rPr>
          <w:rFonts w:hint="eastAsia"/>
        </w:rPr>
        <w:t>　　　　1.2.4 棋钟</w:t>
      </w:r>
      <w:r>
        <w:rPr>
          <w:rFonts w:hint="eastAsia"/>
        </w:rPr>
        <w:br/>
      </w:r>
      <w:r>
        <w:rPr>
          <w:rFonts w:hint="eastAsia"/>
        </w:rPr>
        <w:t>　　　　1.2.5 电子棋具</w:t>
      </w:r>
      <w:r>
        <w:rPr>
          <w:rFonts w:hint="eastAsia"/>
        </w:rPr>
        <w:br/>
      </w:r>
      <w:r>
        <w:rPr>
          <w:rFonts w:hint="eastAsia"/>
        </w:rPr>
        <w:t>　　　　1.2.6 国际象棋软件</w:t>
      </w:r>
      <w:r>
        <w:rPr>
          <w:rFonts w:hint="eastAsia"/>
        </w:rPr>
        <w:br/>
      </w:r>
      <w:r>
        <w:rPr>
          <w:rFonts w:hint="eastAsia"/>
        </w:rPr>
        <w:t>　　　　1.2.7 棋具配件</w:t>
      </w:r>
      <w:r>
        <w:rPr>
          <w:rFonts w:hint="eastAsia"/>
        </w:rPr>
        <w:br/>
      </w:r>
      <w:r>
        <w:rPr>
          <w:rFonts w:hint="eastAsia"/>
        </w:rPr>
        <w:t>　　1.3 不同材料类别国际象棋分析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中国市场不同材料类别国际象棋规模对比（2021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1.4 不同价格段国际象棋分析</w:t>
      </w:r>
      <w:r>
        <w:rPr>
          <w:rFonts w:hint="eastAsia"/>
        </w:rPr>
        <w:br/>
      </w:r>
      <w:r>
        <w:rPr>
          <w:rFonts w:hint="eastAsia"/>
        </w:rPr>
        <w:t>　　　　1.4.1 中国市场不同价格段国际象棋规模对比（2021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高端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经济</w:t>
      </w:r>
      <w:r>
        <w:rPr>
          <w:rFonts w:hint="eastAsia"/>
        </w:rPr>
        <w:br/>
      </w:r>
      <w:r>
        <w:rPr>
          <w:rFonts w:hint="eastAsia"/>
        </w:rPr>
        <w:t>　　1.5 不同用户群体国际象棋分析</w:t>
      </w:r>
      <w:r>
        <w:rPr>
          <w:rFonts w:hint="eastAsia"/>
        </w:rPr>
        <w:br/>
      </w:r>
      <w:r>
        <w:rPr>
          <w:rFonts w:hint="eastAsia"/>
        </w:rPr>
        <w:t>　　　　1.5.1 中国市场不同用户群体国际象棋规模对比（2021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个人消费者</w:t>
      </w:r>
      <w:r>
        <w:rPr>
          <w:rFonts w:hint="eastAsia"/>
        </w:rPr>
        <w:br/>
      </w:r>
      <w:r>
        <w:rPr>
          <w:rFonts w:hint="eastAsia"/>
        </w:rPr>
        <w:t>　　　　1.5.3 职业棋手</w:t>
      </w:r>
      <w:r>
        <w:rPr>
          <w:rFonts w:hint="eastAsia"/>
        </w:rPr>
        <w:br/>
      </w:r>
      <w:r>
        <w:rPr>
          <w:rFonts w:hint="eastAsia"/>
        </w:rPr>
        <w:t>　　　　1.5.4 教育机构</w:t>
      </w:r>
      <w:r>
        <w:rPr>
          <w:rFonts w:hint="eastAsia"/>
        </w:rPr>
        <w:br/>
      </w:r>
      <w:r>
        <w:rPr>
          <w:rFonts w:hint="eastAsia"/>
        </w:rPr>
        <w:t>　　　　1.5.5 棋类俱乐部/协会</w:t>
      </w:r>
      <w:r>
        <w:rPr>
          <w:rFonts w:hint="eastAsia"/>
        </w:rPr>
        <w:br/>
      </w:r>
      <w:r>
        <w:rPr>
          <w:rFonts w:hint="eastAsia"/>
        </w:rPr>
        <w:t>　　　　1.5.6 零售/专业店</w:t>
      </w:r>
      <w:r>
        <w:rPr>
          <w:rFonts w:hint="eastAsia"/>
        </w:rPr>
        <w:br/>
      </w:r>
      <w:r>
        <w:rPr>
          <w:rFonts w:hint="eastAsia"/>
        </w:rPr>
        <w:t>　　1.6 从不同应用，国际象棋主要包括如下几个方面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中国市场不同应用国际象棋规模对比（2021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竞技职业体育</w:t>
      </w:r>
      <w:r>
        <w:rPr>
          <w:rFonts w:hint="eastAsia"/>
        </w:rPr>
        <w:br/>
      </w:r>
      <w:r>
        <w:rPr>
          <w:rFonts w:hint="eastAsia"/>
        </w:rPr>
        <w:t>　　　　1.6.3 教育培训</w:t>
      </w:r>
      <w:r>
        <w:rPr>
          <w:rFonts w:hint="eastAsia"/>
        </w:rPr>
        <w:br/>
      </w:r>
      <w:r>
        <w:rPr>
          <w:rFonts w:hint="eastAsia"/>
        </w:rPr>
        <w:t>　　　　1.6.4 消费家庭娱乐</w:t>
      </w:r>
      <w:r>
        <w:rPr>
          <w:rFonts w:hint="eastAsia"/>
        </w:rPr>
        <w:br/>
      </w:r>
      <w:r>
        <w:rPr>
          <w:rFonts w:hint="eastAsia"/>
        </w:rPr>
        <w:t>　　　　1.6.5 科技行业</w:t>
      </w:r>
      <w:r>
        <w:rPr>
          <w:rFonts w:hint="eastAsia"/>
        </w:rPr>
        <w:br/>
      </w:r>
      <w:r>
        <w:rPr>
          <w:rFonts w:hint="eastAsia"/>
        </w:rPr>
        <w:t>　　　　1.6.6 零售商业</w:t>
      </w:r>
      <w:r>
        <w:rPr>
          <w:rFonts w:hint="eastAsia"/>
        </w:rPr>
        <w:br/>
      </w:r>
      <w:r>
        <w:rPr>
          <w:rFonts w:hint="eastAsia"/>
        </w:rPr>
        <w:t>　　1.7 中国国际象棋市场规模现状及未来趋势（2021-2032）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中国市场主要企业国际象棋规模及市场份额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中国市场主要厂商进入国际象棋行业时间点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中国市场主要厂商国际象棋产品类型及应用</w:t>
      </w:r>
      <w:r>
        <w:rPr>
          <w:rFonts w:hint="eastAsia"/>
        </w:rPr>
        <w:br/>
      </w:r>
      <w:r>
        <w:rPr>
          <w:rFonts w:hint="eastAsia"/>
        </w:rPr>
        <w:t>　　2.5 国际象棋行业集中度、竞争程度分析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国际象棋行业集中度分析：2025年中国市场Top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中国市场国际象棋第一梯队、第二梯队和第三梯队厂商及市场份额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中国不同产品类型国际象棋规模及预测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中国不同产品类型国际象棋规模及市场份额（2021-2026）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中国不同产品类型国际象棋规模预测（2027-2032）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中国不同应用国际象棋规模及市场份额（2021-2026）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中国不同应用国际象棋规模预测（2027-2032）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国际象棋行业发展机遇及主要驱动因素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国际象棋行业发展面临的风险</w:t>
      </w:r>
      <w:r>
        <w:rPr>
          <w:rFonts w:hint="eastAsia"/>
        </w:rPr>
        <w:br/>
      </w:r>
      <w:r>
        <w:rPr>
          <w:rFonts w:hint="eastAsia"/>
        </w:rPr>
        <w:t>　　6.3 国际象棋行业政策分析</w:t>
      </w:r>
      <w:r>
        <w:rPr>
          <w:rFonts w:hint="eastAsia"/>
        </w:rPr>
        <w:br/>
      </w:r>
      <w:r>
        <w:rPr>
          <w:rFonts w:hint="eastAsia"/>
        </w:rPr>
        <w:t>　　6.4 国际象棋中国企业SWOT分析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国际象棋行业产业链简介</w:t>
      </w:r>
      <w:r>
        <w:rPr>
          <w:rFonts w:hint="eastAsia"/>
        </w:rPr>
        <w:br/>
      </w:r>
      <w:r>
        <w:rPr>
          <w:rFonts w:hint="eastAsia"/>
        </w:rPr>
        <w:t>　　　　7.1.1 国际象棋行业供应链分析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国际象棋行业主要下游客户</w:t>
      </w:r>
      <w:r>
        <w:rPr>
          <w:rFonts w:hint="eastAsia"/>
        </w:rPr>
        <w:br/>
      </w:r>
      <w:r>
        <w:rPr>
          <w:rFonts w:hint="eastAsia"/>
        </w:rPr>
        <w:t>　　7.2 国际象棋行业采购模式</w:t>
      </w:r>
      <w:r>
        <w:rPr>
          <w:rFonts w:hint="eastAsia"/>
        </w:rPr>
        <w:br/>
      </w:r>
      <w:r>
        <w:rPr>
          <w:rFonts w:hint="eastAsia"/>
        </w:rPr>
        <w:t>　　7.3 国际象棋行业开发/生产模式</w:t>
      </w:r>
      <w:r>
        <w:rPr>
          <w:rFonts w:hint="eastAsia"/>
        </w:rPr>
        <w:br/>
      </w:r>
      <w:r>
        <w:rPr>
          <w:rFonts w:hint="eastAsia"/>
        </w:rPr>
        <w:t>　　7.4 国际象棋行业销售模式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中国市场不同产品类型国际象棋规模（万元）及增长率对比（2021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棋盘主要企业列表</w:t>
      </w:r>
      <w:r>
        <w:rPr>
          <w:rFonts w:hint="eastAsia"/>
        </w:rPr>
        <w:br/>
      </w:r>
      <w:r>
        <w:rPr>
          <w:rFonts w:hint="eastAsia"/>
        </w:rPr>
        <w:t>　　表 3： 棋子主要企业列表</w:t>
      </w:r>
      <w:r>
        <w:rPr>
          <w:rFonts w:hint="eastAsia"/>
        </w:rPr>
        <w:br/>
      </w:r>
      <w:r>
        <w:rPr>
          <w:rFonts w:hint="eastAsia"/>
        </w:rPr>
        <w:t>　　表 4： 棋钟主要企业列表</w:t>
      </w:r>
      <w:r>
        <w:rPr>
          <w:rFonts w:hint="eastAsia"/>
        </w:rPr>
        <w:br/>
      </w:r>
      <w:r>
        <w:rPr>
          <w:rFonts w:hint="eastAsia"/>
        </w:rPr>
        <w:t>　　表 5： 电子棋具主要企业列表</w:t>
      </w:r>
      <w:r>
        <w:rPr>
          <w:rFonts w:hint="eastAsia"/>
        </w:rPr>
        <w:br/>
      </w:r>
      <w:r>
        <w:rPr>
          <w:rFonts w:hint="eastAsia"/>
        </w:rPr>
        <w:t>　　表 6： 国际象棋软件主要企业列表</w:t>
      </w:r>
      <w:r>
        <w:rPr>
          <w:rFonts w:hint="eastAsia"/>
        </w:rPr>
        <w:br/>
      </w:r>
      <w:r>
        <w:rPr>
          <w:rFonts w:hint="eastAsia"/>
        </w:rPr>
        <w:t>　　表 7： 棋具配件主要企业列表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中国市场不同材料类别国际象棋规模（万元）及增长率对比（2021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木制主要企业列表</w:t>
      </w:r>
      <w:r>
        <w:rPr>
          <w:rFonts w:hint="eastAsia"/>
        </w:rPr>
        <w:br/>
      </w:r>
      <w:r>
        <w:rPr>
          <w:rFonts w:hint="eastAsia"/>
        </w:rPr>
        <w:t>　　表 10： 塑料主要企业列表</w:t>
      </w:r>
      <w:r>
        <w:rPr>
          <w:rFonts w:hint="eastAsia"/>
        </w:rPr>
        <w:br/>
      </w:r>
      <w:r>
        <w:rPr>
          <w:rFonts w:hint="eastAsia"/>
        </w:rPr>
        <w:t>　　表 11： 金属主要企业列表</w:t>
      </w:r>
      <w:r>
        <w:rPr>
          <w:rFonts w:hint="eastAsia"/>
        </w:rPr>
        <w:br/>
      </w:r>
      <w:r>
        <w:rPr>
          <w:rFonts w:hint="eastAsia"/>
        </w:rPr>
        <w:t>　　表 12： 复合材料主要企业列表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中国市场不同价格段国际象棋规模（万元）及增长率对比（2021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高端主要企业列表</w:t>
      </w:r>
      <w:r>
        <w:rPr>
          <w:rFonts w:hint="eastAsia"/>
        </w:rPr>
        <w:br/>
      </w:r>
      <w:r>
        <w:rPr>
          <w:rFonts w:hint="eastAsia"/>
        </w:rPr>
        <w:t>　　表 15： 中端主要企业列表</w:t>
      </w:r>
      <w:r>
        <w:rPr>
          <w:rFonts w:hint="eastAsia"/>
        </w:rPr>
        <w:br/>
      </w:r>
      <w:r>
        <w:rPr>
          <w:rFonts w:hint="eastAsia"/>
        </w:rPr>
        <w:t>　　表 16： 经济主要企业列表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中国市场不同用户群体国际象棋规模（万元）及增长率对比（2021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个人消费者主要企业列表</w:t>
      </w:r>
      <w:r>
        <w:rPr>
          <w:rFonts w:hint="eastAsia"/>
        </w:rPr>
        <w:br/>
      </w:r>
      <w:r>
        <w:rPr>
          <w:rFonts w:hint="eastAsia"/>
        </w:rPr>
        <w:t>　　表 19： 职业棋手主要企业列表</w:t>
      </w:r>
      <w:r>
        <w:rPr>
          <w:rFonts w:hint="eastAsia"/>
        </w:rPr>
        <w:br/>
      </w:r>
      <w:r>
        <w:rPr>
          <w:rFonts w:hint="eastAsia"/>
        </w:rPr>
        <w:t>　　表 20： 教育机构主要企业列表</w:t>
      </w:r>
      <w:r>
        <w:rPr>
          <w:rFonts w:hint="eastAsia"/>
        </w:rPr>
        <w:br/>
      </w:r>
      <w:r>
        <w:rPr>
          <w:rFonts w:hint="eastAsia"/>
        </w:rPr>
        <w:t>　　表 21： 棋类俱乐部/协会主要企业列表</w:t>
      </w:r>
      <w:r>
        <w:rPr>
          <w:rFonts w:hint="eastAsia"/>
        </w:rPr>
        <w:br/>
      </w:r>
      <w:r>
        <w:rPr>
          <w:rFonts w:hint="eastAsia"/>
        </w:rPr>
        <w:t>　　表 22： 零售/专业店主要企业列表</w:t>
      </w:r>
      <w:r>
        <w:rPr>
          <w:rFonts w:hint="eastAsia"/>
        </w:rPr>
        <w:br/>
      </w:r>
      <w:r>
        <w:rPr>
          <w:rFonts w:hint="eastAsia"/>
        </w:rPr>
        <w:t>　　表 23： 中国市场不同应用国际象棋规模（万元）及增长率对比（2021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24： 中国市场主要企业国际象棋规模（万元）&amp;（2021-2026）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25： 中国市场主要企业国际象棋规模份额对比（2021-2026）</w:t>
      </w:r>
      <w:r>
        <w:rPr>
          <w:rFonts w:hint="eastAsia"/>
        </w:rPr>
        <w:br/>
      </w:r>
      <w:r>
        <w:rPr>
          <w:rFonts w:hint="eastAsia"/>
        </w:rPr>
        <w:t>　　表 26：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27： 中国市场主要企业进入国际象棋市场日期</w:t>
      </w:r>
      <w:r>
        <w:rPr>
          <w:rFonts w:hint="eastAsia"/>
        </w:rPr>
        <w:br/>
      </w:r>
      <w:r>
        <w:rPr>
          <w:rFonts w:hint="eastAsia"/>
        </w:rPr>
        <w:t>　　表 28： 中国市场主要厂商国际象棋产品类型及应用</w:t>
      </w:r>
      <w:r>
        <w:rPr>
          <w:rFonts w:hint="eastAsia"/>
        </w:rPr>
        <w:br/>
      </w:r>
      <w:r>
        <w:rPr>
          <w:rFonts w:hint="eastAsia"/>
        </w:rPr>
        <w:t>　　表 29： 2025年中国市场国际象棋主要厂商市场地位（第一梯队、第二梯队和第三梯队）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中国市场国际象棋市场投资、并购等现状分析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31： 重点企业（1）公司信息、总部、国际象棋市场地位以及主要的竞争对手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重点企业（1） 国际象棋产品及服务介绍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重点企业（1）在中国市场国际象棋收入（万元）及毛利率（2021-2026）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重点企业（2） 国际象棋产品及服务介绍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重点企业（2）在中国市场国际象棋收入（万元）及毛利率（2021-2026）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重点企业（3）公司信息、总部、国际象棋市场地位以及主要的竞争对手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重点企业（3） 国际象棋产品及服务介绍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重点企业（3）在中国市场国际象棋收入（万元）及毛利率（2021-2026）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重点企业（4）公司信息、总部、国际象棋市场地位以及主要的竞争对手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重点企业（4） 国际象棋产品及服务介绍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重点企业（4）在中国市场国际象棋收入（万元）及毛利率（2021-2026）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重点企业（5）公司信息、总部、国际象棋市场地位以及主要的竞争对手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重点企业（5） 国际象棋产品及服务介绍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重点企业（5）在中国市场国际象棋收入（万元）及毛利率（2021-2026）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重点企业（6） 国际象棋产品及服务介绍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重点企业（6）在中国市场国际象棋收入（万元）及毛利率（2021-2026）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重点企业（7） 国际象棋产品及服务介绍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重点企业（7）在中国市场国际象棋收入（万元）及毛利率（2021-2026）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重点企业（8）公司信息、总部、国际象棋市场地位以及主要的竞争对手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重点企业（8） 国际象棋产品及服务介绍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重点企业（8）在中国市场国际象棋收入（万元）及毛利率（2021-2026）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重点企业（9） 国际象棋产品及服务介绍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重点企业（9）在中国市场国际象棋收入（万元）及毛利率（2021-2026）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重点企业（10）公司信息、总部、国际象棋市场地位以及主要的竞争对手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重点企业（10） 国际象棋产品及服务介绍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重点企业（10）在中国市场国际象棋收入（万元）及毛利率（2021-2026）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重点企业（11） 国际象棋产品及服务介绍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重点企业（11）在中国市场国际象棋收入（万元）及毛利率（2021-2026）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重点企业（12） 国际象棋产品及服务介绍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重点企业（12）在中国市场国际象棋收入（万元）及毛利率（2021-2026）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中国不同产品类型国际象棋规模列表（万元）&amp;（2021-2026）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中国不同产品类型国际象棋规模市场份额列表（2021-2026）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中国不同产品类型国际象棋规模（万元）预测（2027-2032）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中国不同产品类型国际象棋规模市场份额预测（2027-2032）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中国不同应用国际象棋规模列表（万元）&amp;（2021-2026）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中国不同应用国际象棋规模市场份额列表（2021-2026）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中国不同应用国际象棋规模（万元）预测（2027-2032）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中国不同应用国际象棋规模市场份额预测（2027-2032）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国际象棋行业发展机遇及主要驱动因素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国际象棋行业发展面临的风险</w:t>
      </w:r>
      <w:r>
        <w:rPr>
          <w:rFonts w:hint="eastAsia"/>
        </w:rPr>
        <w:br/>
      </w:r>
      <w:r>
        <w:rPr>
          <w:rFonts w:hint="eastAsia"/>
        </w:rPr>
        <w:t>　　表 89： 国际象棋行业政策分析</w:t>
      </w:r>
      <w:r>
        <w:rPr>
          <w:rFonts w:hint="eastAsia"/>
        </w:rPr>
        <w:br/>
      </w:r>
      <w:r>
        <w:rPr>
          <w:rFonts w:hint="eastAsia"/>
        </w:rPr>
        <w:t>　　表 90： 国际象棋行业供应链分析</w:t>
      </w:r>
      <w:r>
        <w:rPr>
          <w:rFonts w:hint="eastAsia"/>
        </w:rPr>
        <w:br/>
      </w:r>
      <w:r>
        <w:rPr>
          <w:rFonts w:hint="eastAsia"/>
        </w:rPr>
        <w:t>　　表 91： 国际象棋上游原材料和主要供应商情况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国际象棋行业主要下游客户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国际象棋产品图片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3： 棋盘产品图片</w:t>
      </w:r>
      <w:r>
        <w:rPr>
          <w:rFonts w:hint="eastAsia"/>
        </w:rPr>
        <w:br/>
      </w:r>
      <w:r>
        <w:rPr>
          <w:rFonts w:hint="eastAsia"/>
        </w:rPr>
        <w:t>　　图 4： 中国棋盘规模（万元）及增长率（2021-2032）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棋子产品图片</w:t>
      </w:r>
      <w:r>
        <w:rPr>
          <w:rFonts w:hint="eastAsia"/>
        </w:rPr>
        <w:br/>
      </w:r>
      <w:r>
        <w:rPr>
          <w:rFonts w:hint="eastAsia"/>
        </w:rPr>
        <w:t>　　图 6： 中国棋子规模（万元）及增长率（2021-2032）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棋钟产品图片</w:t>
      </w:r>
      <w:r>
        <w:rPr>
          <w:rFonts w:hint="eastAsia"/>
        </w:rPr>
        <w:br/>
      </w:r>
      <w:r>
        <w:rPr>
          <w:rFonts w:hint="eastAsia"/>
        </w:rPr>
        <w:t>　　图 8： 中国棋钟规模（万元）及增长率（2021-2032）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电子棋具产品图片</w:t>
      </w:r>
      <w:r>
        <w:rPr>
          <w:rFonts w:hint="eastAsia"/>
        </w:rPr>
        <w:br/>
      </w:r>
      <w:r>
        <w:rPr>
          <w:rFonts w:hint="eastAsia"/>
        </w:rPr>
        <w:t>　　图 10： 中国电子棋具规模（万元）及增长率（2021-2032）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国际象棋软件产品图片</w:t>
      </w:r>
      <w:r>
        <w:rPr>
          <w:rFonts w:hint="eastAsia"/>
        </w:rPr>
        <w:br/>
      </w:r>
      <w:r>
        <w:rPr>
          <w:rFonts w:hint="eastAsia"/>
        </w:rPr>
        <w:t>　　图 12： 中国国际象棋软件规模（万元）及增长率（2021-2032）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棋具配件产品图片</w:t>
      </w:r>
      <w:r>
        <w:rPr>
          <w:rFonts w:hint="eastAsia"/>
        </w:rPr>
        <w:br/>
      </w:r>
      <w:r>
        <w:rPr>
          <w:rFonts w:hint="eastAsia"/>
        </w:rPr>
        <w:t>　　图 14： 中国棋具配件规模（万元）及增长率（2021-2032）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中国不同材料类别国际象棋市场份额2025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16： 木制产品图片</w:t>
      </w:r>
      <w:r>
        <w:rPr>
          <w:rFonts w:hint="eastAsia"/>
        </w:rPr>
        <w:br/>
      </w:r>
      <w:r>
        <w:rPr>
          <w:rFonts w:hint="eastAsia"/>
        </w:rPr>
        <w:t>　　图 17： 中国木制规模（万元）及增长率（2021-2032）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塑料产品图片</w:t>
      </w:r>
      <w:r>
        <w:rPr>
          <w:rFonts w:hint="eastAsia"/>
        </w:rPr>
        <w:br/>
      </w:r>
      <w:r>
        <w:rPr>
          <w:rFonts w:hint="eastAsia"/>
        </w:rPr>
        <w:t>　　图 19： 中国塑料规模（万元）及增长率（2021-2032）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金属产品图片</w:t>
      </w:r>
      <w:r>
        <w:rPr>
          <w:rFonts w:hint="eastAsia"/>
        </w:rPr>
        <w:br/>
      </w:r>
      <w:r>
        <w:rPr>
          <w:rFonts w:hint="eastAsia"/>
        </w:rPr>
        <w:t>　　图 21：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复合材料产品图片</w:t>
      </w:r>
      <w:r>
        <w:rPr>
          <w:rFonts w:hint="eastAsia"/>
        </w:rPr>
        <w:br/>
      </w:r>
      <w:r>
        <w:rPr>
          <w:rFonts w:hint="eastAsia"/>
        </w:rPr>
        <w:t>　　图 23： 中国复合材料规模（万元）及增长率（2021-2032）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中国不同价格段国际象棋市场份额2025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25： 高端产品图片</w:t>
      </w:r>
      <w:r>
        <w:rPr>
          <w:rFonts w:hint="eastAsia"/>
        </w:rPr>
        <w:br/>
      </w:r>
      <w:r>
        <w:rPr>
          <w:rFonts w:hint="eastAsia"/>
        </w:rPr>
        <w:t>　　图 26： 中国高端规模（万元）及增长率（2021-2032）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中端产品图片</w:t>
      </w:r>
      <w:r>
        <w:rPr>
          <w:rFonts w:hint="eastAsia"/>
        </w:rPr>
        <w:br/>
      </w:r>
      <w:r>
        <w:rPr>
          <w:rFonts w:hint="eastAsia"/>
        </w:rPr>
        <w:t>　　图 28： 中国中端规模（万元）及增长率（2021-2032）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经济产品图片</w:t>
      </w:r>
      <w:r>
        <w:rPr>
          <w:rFonts w:hint="eastAsia"/>
        </w:rPr>
        <w:br/>
      </w:r>
      <w:r>
        <w:rPr>
          <w:rFonts w:hint="eastAsia"/>
        </w:rPr>
        <w:t>　　图 30： 中国经济规模（万元）及增长率（2021-2032）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中国不同用户群体国际象棋市场份额2025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32： 个人消费者产品图片</w:t>
      </w:r>
      <w:r>
        <w:rPr>
          <w:rFonts w:hint="eastAsia"/>
        </w:rPr>
        <w:br/>
      </w:r>
      <w:r>
        <w:rPr>
          <w:rFonts w:hint="eastAsia"/>
        </w:rPr>
        <w:t>　　图 33： 中国个人消费者规模（万元）及增长率（2021-2032）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34： 职业棋手产品图片</w:t>
      </w:r>
      <w:r>
        <w:rPr>
          <w:rFonts w:hint="eastAsia"/>
        </w:rPr>
        <w:br/>
      </w:r>
      <w:r>
        <w:rPr>
          <w:rFonts w:hint="eastAsia"/>
        </w:rPr>
        <w:t>　　图 35： 中国职业棋手规模（万元）及增长率（2021-2032）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36： 教育机构产品图片</w:t>
      </w:r>
      <w:r>
        <w:rPr>
          <w:rFonts w:hint="eastAsia"/>
        </w:rPr>
        <w:br/>
      </w:r>
      <w:r>
        <w:rPr>
          <w:rFonts w:hint="eastAsia"/>
        </w:rPr>
        <w:t>　　图 37： 中国教育机构规模（万元）及增长率（2021-2032）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38： 棋类俱乐部/协会产品图片</w:t>
      </w:r>
      <w:r>
        <w:rPr>
          <w:rFonts w:hint="eastAsia"/>
        </w:rPr>
        <w:br/>
      </w:r>
      <w:r>
        <w:rPr>
          <w:rFonts w:hint="eastAsia"/>
        </w:rPr>
        <w:t>　　图 39： 中国棋类俱乐部/协会规模（万元）及增长率（2021-2032）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40： 零售/专业店产品图片</w:t>
      </w:r>
      <w:r>
        <w:rPr>
          <w:rFonts w:hint="eastAsia"/>
        </w:rPr>
        <w:br/>
      </w:r>
      <w:r>
        <w:rPr>
          <w:rFonts w:hint="eastAsia"/>
        </w:rPr>
        <w:t>　　图 41： 中国零售/专业店规模（万元）及增长率（2021-2032）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42： 中国不同应用国际象棋市场份额2025 VS 2032</w:t>
      </w:r>
      <w:r>
        <w:rPr>
          <w:rFonts w:hint="eastAsia"/>
        </w:rPr>
        <w:br/>
      </w:r>
      <w:r>
        <w:rPr>
          <w:rFonts w:hint="eastAsia"/>
        </w:rPr>
        <w:t>　　图 43： 竞技职业体育</w:t>
      </w:r>
      <w:r>
        <w:rPr>
          <w:rFonts w:hint="eastAsia"/>
        </w:rPr>
        <w:br/>
      </w:r>
      <w:r>
        <w:rPr>
          <w:rFonts w:hint="eastAsia"/>
        </w:rPr>
        <w:t>　　图 44： 教育培训</w:t>
      </w:r>
      <w:r>
        <w:rPr>
          <w:rFonts w:hint="eastAsia"/>
        </w:rPr>
        <w:br/>
      </w:r>
      <w:r>
        <w:rPr>
          <w:rFonts w:hint="eastAsia"/>
        </w:rPr>
        <w:t>　　图 45： 消费家庭娱乐</w:t>
      </w:r>
      <w:r>
        <w:rPr>
          <w:rFonts w:hint="eastAsia"/>
        </w:rPr>
        <w:br/>
      </w:r>
      <w:r>
        <w:rPr>
          <w:rFonts w:hint="eastAsia"/>
        </w:rPr>
        <w:t>　　图 46： 科技行业</w:t>
      </w:r>
      <w:r>
        <w:rPr>
          <w:rFonts w:hint="eastAsia"/>
        </w:rPr>
        <w:br/>
      </w:r>
      <w:r>
        <w:rPr>
          <w:rFonts w:hint="eastAsia"/>
        </w:rPr>
        <w:t>　　图 47： 零售商业</w:t>
      </w:r>
      <w:r>
        <w:rPr>
          <w:rFonts w:hint="eastAsia"/>
        </w:rPr>
        <w:br/>
      </w:r>
      <w:r>
        <w:rPr>
          <w:rFonts w:hint="eastAsia"/>
        </w:rPr>
        <w:t>　　图 48： 中国国际象棋市场规模增速预测：（2021-2032）&amp;（万元）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中国市场国际象棋市场规模，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50： 2025年中国市场前五大厂商国际象棋市场份额</w:t>
      </w:r>
      <w:r>
        <w:rPr>
          <w:rFonts w:hint="eastAsia"/>
        </w:rPr>
        <w:br/>
      </w:r>
      <w:r>
        <w:rPr>
          <w:rFonts w:hint="eastAsia"/>
        </w:rPr>
        <w:t>　　图 51： 2025年中国市场国际象棋第一梯队、第二梯队和第三梯队厂商及市场份额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52： 中国不同产品类型国际象棋市场份额2021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53： 国际象棋中国企业SWOT分析</w:t>
      </w:r>
      <w:r>
        <w:rPr>
          <w:rFonts w:hint="eastAsia"/>
        </w:rPr>
        <w:br/>
      </w:r>
      <w:r>
        <w:rPr>
          <w:rFonts w:hint="eastAsia"/>
        </w:rPr>
        <w:t>　　图 54： 国际象棋产业链</w:t>
      </w:r>
      <w:r>
        <w:rPr>
          <w:rFonts w:hint="eastAsia"/>
        </w:rPr>
        <w:br/>
      </w:r>
      <w:r>
        <w:rPr>
          <w:rFonts w:hint="eastAsia"/>
        </w:rPr>
        <w:t>　　图 55： 国际象棋行业采购模式</w:t>
      </w:r>
      <w:r>
        <w:rPr>
          <w:rFonts w:hint="eastAsia"/>
        </w:rPr>
        <w:br/>
      </w:r>
      <w:r>
        <w:rPr>
          <w:rFonts w:hint="eastAsia"/>
        </w:rPr>
        <w:t>　　图 56： 国际象棋行业开发/生产模式分析</w:t>
      </w:r>
      <w:r>
        <w:rPr>
          <w:rFonts w:hint="eastAsia"/>
        </w:rPr>
        <w:br/>
      </w:r>
      <w:r>
        <w:rPr>
          <w:rFonts w:hint="eastAsia"/>
        </w:rPr>
        <w:t>　　图 57： 国际象棋行业销售模式分析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4a06555149a6" w:history="1">
        <w:r>
          <w:rPr>
            <w:rStyle w:val="Hyperlink"/>
          </w:rPr>
          <w:t>2026-2032年中国国际象棋市场调查研究与发展前景分析报告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84a06555149a6" w:history="1">
        <w:r>
          <w:rPr>
            <w:rStyle w:val="Hyperlink"/>
          </w:rPr>
          <w:t>https://www.20087.com/5/32/GuoJiXiangQiFaZhanQuShiFenXi.html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热点：lichessorg国际象棋、国际象棋入门教学视频、国际象棋app、国际象棋棋子、国际象棋入门教学、国际象棋摆法、国际象棋网页版、国际象棋在线、国际象棋免费网站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7b5fcbcbc4686" w:history="1">
      <w:r>
        <w:rPr>
          <w:rStyle w:val="Hyperlink"/>
        </w:rPr>
        <w:t>2026-2032年中国国际象棋市场调查研究与发展前景分析报告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oJiXiangQiFaZhanQuShiFenXi.html" TargetMode="External" Id="Re9084a065551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oJiXiangQiFaZhanQuShiFenXi.html" TargetMode="External" Id="R5167b5fcbcbc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2026-03-17T02:38:34Z</dcterms:created>
  <dcterms:modified xsi:type="dcterms:W3CDTF">2026-03-17T03:38:34Z</dcterms:modified>
  <dc:subject>2026-2032年中国国际象棋市场调查研究与发展前景分析报告</dc:subject>
  <dc:title>2026-2032年中国国际象棋市场调查研究与发展前景分析报告</dc:title>
  <cp:keywords>2026-2032年中国国际象棋市场调查研究与发展前景分析报告</cp:keywords>
  <dc:description>2026-2032年中国国际象棋市场调查研究与发展前景分析报告</dc:description>
</cp:coreProperties>
</file>