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4d3bc803a4776" w:history="1">
              <w:r>
                <w:rPr>
                  <w:rStyle w:val="Hyperlink"/>
                </w:rPr>
                <w:t>2026-2032年中国防近视学习器市场研究与发展前景报告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4d3bc803a4776" w:history="1">
              <w:r>
                <w:rPr>
                  <w:rStyle w:val="Hyperlink"/>
                </w:rPr>
                <w:t>2026-2032年中国防近视学习器市场研究与发展前景报告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4d3bc803a4776" w:history="1">
                <w:r>
                  <w:rPr>
                    <w:rStyle w:val="Hyperlink"/>
                  </w:rPr>
                  <w:t>https://www.20087.com/5/52/FangJinShiXueXiQiFaZhanQianJingFenXi.html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近视学习器是一种针对青少年视力保护而设计的辅助设备，主要用于提醒和纠正不良用眼习惯，防止因长时间近距离用眼导致的视力下降。防近视学习器主要包括坐姿矫正仪、护眼台灯、电子距离报警器、阅读支架等多种形式，部分高端产品还集成光线感应、定时提醒、蓝光过滤、眼动追踪等功能，提升使用的科学性与实用性。随着中小学生近视率持续上升，家长对儿童视力健康的关注度显著提升，防近视学习器在教育消费市场中逐渐普及。行业内企业围绕产品功能性、外观设计、使用便捷性等方面展开差异化竞争，推动产品不断迭代升级。</w:t>
      </w:r>
      <w:r>
        <w:rPr>
          <w:rFonts w:hint="eastAsia"/>
        </w:rPr>
        <w:br/>
      </w:r>
      <w:r>
        <w:rPr>
          <w:rFonts w:hint="eastAsia"/>
        </w:rPr>
        <w:t>　　未来，防近视学习器将在智能交互、数据反馈与医学融合方面持续深化发展。市场调研网指出，随着人工智能与视觉识别技术的进步，学习器将更多地集成眼部疲劳检测、用眼行为分析与个性化建议功能，帮助家长全面掌握孩子的用眼情况。同时，部分产品将与学校健康管理平台对接，实现学生视力数据的动态监测与预警机制，推动预防干预前移。此外，在医学研究支持下，学习器的功能设计将更加科学化，结合眼科专家建议优化使用逻辑与参数设置，提升产品的专业价值与实际效果。面对青少年近视防控形势严峻与家庭教育投入加大的趋势，防近视学习器将在儿童健康装备市场中持续扩大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f4d3bc803a4776" w:history="1">
        <w:r>
          <w:rPr>
            <w:rStyle w:val="Hyperlink"/>
          </w:rPr>
          <w:t>2026-2032年中国防近视学习器市场研究与发展前景报告</w:t>
        </w:r>
      </w:hyperlink>
      <w:r>
        <w:rPr>
          <w:rFonts w:hint="eastAsia"/>
        </w:rPr>
        <w:t>》，2025年防近视学习器行业市场规模达 亿元，预计2032年市场规模将达 亿元，期间年均复合增长率（CAGR）达 %。报告全面梳理了防近视学习器行业的市场规模、技术现状及产业链结构，结合数据分析了防近视学习器市场需求、价格动态与竞争格局，科学预测了防近视学习器发展趋势与市场前景，解读了行业内重点企业的战略布局与品牌影响力，同时对市场竞争与集中度进行了评估。此外，报告还细分了市场领域，揭示了防近视学习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防近视学习器行业发展概述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一、防近视学习器行业定义及分类</w:t>
      </w:r>
      <w:r>
        <w:rPr>
          <w:rFonts w:hint="eastAsia"/>
        </w:rPr>
        <w:br/>
      </w:r>
      <w:r>
        <w:rPr>
          <w:rFonts w:hint="eastAsia"/>
        </w:rPr>
        <w:t>　　　　二、防近视学习器行业经济特性</w:t>
      </w:r>
      <w:r>
        <w:rPr>
          <w:rFonts w:hint="eastAsia"/>
        </w:rPr>
        <w:br/>
      </w:r>
      <w:r>
        <w:rPr>
          <w:rFonts w:hint="eastAsia"/>
        </w:rPr>
        <w:t>　　　　三、防近视学习器行业产业链简介</w:t>
      </w:r>
      <w:r>
        <w:rPr>
          <w:rFonts w:hint="eastAsia"/>
        </w:rPr>
        <w:br/>
      </w:r>
      <w:r>
        <w:rPr>
          <w:rFonts w:hint="eastAsia"/>
        </w:rPr>
        <w:t>　　第二节 防近视学习器行业发展成熟度</w:t>
      </w:r>
      <w:r>
        <w:rPr>
          <w:rFonts w:hint="eastAsia"/>
        </w:rPr>
        <w:br/>
      </w:r>
      <w:r>
        <w:rPr>
          <w:rFonts w:hint="eastAsia"/>
        </w:rPr>
        <w:t>　　　　一、防近视学习器行业发展周期分析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防近视学习器行业相关产业动态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防近视学习器行业发展环境分析</w:t>
      </w:r>
      <w:r>
        <w:rPr>
          <w:rFonts w:hint="eastAsia"/>
        </w:rPr>
        <w:br/>
      </w:r>
      <w:r>
        <w:rPr>
          <w:rFonts w:hint="eastAsia"/>
        </w:rPr>
        <w:t>　　第一节 防近视学习器行业环境分析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防近视学习器行业相关政策、法规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2025-2026年防近视学习器行业技术发展现状及趋势分析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防近视学习器行业技术发展现状分析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国内外防近视学习器行业技术差异与原因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防近视学习器行业技术发展方向、趋势预测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提升防近视学习器行业技术能力策略建议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中国防近视学习器市场发展调研</w:t>
      </w:r>
      <w:r>
        <w:rPr>
          <w:rFonts w:hint="eastAsia"/>
        </w:rPr>
        <w:br/>
      </w:r>
      <w:r>
        <w:rPr>
          <w:rFonts w:hint="eastAsia"/>
        </w:rPr>
        <w:t>　　第一节 防近视学习器市场现状分析及预测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一、2020-2025年中国防近视学习器市场规模分析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二、2026-2032年中国防近视学习器市场规模预测</w:t>
      </w:r>
      <w:r>
        <w:rPr>
          <w:rFonts w:hint="eastAsia"/>
        </w:rPr>
        <w:br/>
      </w:r>
      <w:r>
        <w:rPr>
          <w:rFonts w:hint="eastAsia"/>
        </w:rPr>
        <w:t>　　第二节 防近视学习器行业产能情况分析及预测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一、2020-2025年中国防近视学习器行业产能分析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二、2026-2032年中国防近视学习器行业产能预测</w:t>
      </w:r>
      <w:r>
        <w:rPr>
          <w:rFonts w:hint="eastAsia"/>
        </w:rPr>
        <w:br/>
      </w:r>
      <w:r>
        <w:rPr>
          <w:rFonts w:hint="eastAsia"/>
        </w:rPr>
        <w:t>　　第三节 防近视学习器行业产量情况分析及预测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一、2020-2025年中国防近视学习器行业产量统计分析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二、2026-2032年中国防近视学习器行业产量预测分析</w:t>
      </w:r>
      <w:r>
        <w:rPr>
          <w:rFonts w:hint="eastAsia"/>
        </w:rPr>
        <w:br/>
      </w:r>
      <w:r>
        <w:rPr>
          <w:rFonts w:hint="eastAsia"/>
        </w:rPr>
        <w:t>　　第四节 防近视学习器市场需求分析及预测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一、2020-2025年中国防近视学习器市场需求分析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二、2026-2032年中国防近视学习器市场需求预测</w:t>
      </w:r>
      <w:r>
        <w:rPr>
          <w:rFonts w:hint="eastAsia"/>
        </w:rPr>
        <w:br/>
      </w:r>
      <w:r>
        <w:rPr>
          <w:rFonts w:hint="eastAsia"/>
        </w:rPr>
        <w:t>　　第五节 防近视学习器进出口数据分析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一、2020-2025年中国防近视学习器进出口数据分析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二、2026-2032年国内防近视学习器进出口情况预测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2020-2025年中国防近视学习器行业总体发展状况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中国防近视学习器行业规模情况分析</w:t>
      </w:r>
      <w:r>
        <w:rPr>
          <w:rFonts w:hint="eastAsia"/>
        </w:rPr>
        <w:br/>
      </w:r>
      <w:r>
        <w:rPr>
          <w:rFonts w:hint="eastAsia"/>
        </w:rPr>
        <w:t>　　　　一、防近视学习器行业单位规模情况分析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二、防近视学习器行业人员规模状况分析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三、防近视学习器行业资产规模状况分析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四、防近视学习器行业市场规模状况分析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五、防近视学习器行业敏感性分析</w:t>
      </w:r>
      <w:r>
        <w:rPr>
          <w:rFonts w:hint="eastAsia"/>
        </w:rPr>
        <w:br/>
      </w:r>
      <w:r>
        <w:rPr>
          <w:rFonts w:hint="eastAsia"/>
        </w:rPr>
        <w:t>　　第二节 中国防近视学习器行业财务能力分析</w:t>
      </w:r>
      <w:r>
        <w:rPr>
          <w:rFonts w:hint="eastAsia"/>
        </w:rPr>
        <w:br/>
      </w:r>
      <w:r>
        <w:rPr>
          <w:rFonts w:hint="eastAsia"/>
        </w:rPr>
        <w:t>　　　　一、防近视学习器行业盈利能力分析</w:t>
      </w:r>
      <w:r>
        <w:rPr>
          <w:rFonts w:hint="eastAsia"/>
        </w:rPr>
        <w:br/>
      </w:r>
      <w:r>
        <w:rPr>
          <w:rFonts w:hint="eastAsia"/>
        </w:rPr>
        <w:t>　　　　二、防近视学习器行业偿债能力分析</w:t>
      </w:r>
      <w:r>
        <w:rPr>
          <w:rFonts w:hint="eastAsia"/>
        </w:rPr>
        <w:br/>
      </w:r>
      <w:r>
        <w:rPr>
          <w:rFonts w:hint="eastAsia"/>
        </w:rPr>
        <w:t>　　　　三、防近视学习器行业营运能力分析</w:t>
      </w:r>
      <w:r>
        <w:rPr>
          <w:rFonts w:hint="eastAsia"/>
        </w:rPr>
        <w:br/>
      </w:r>
      <w:r>
        <w:rPr>
          <w:rFonts w:hint="eastAsia"/>
        </w:rPr>
        <w:t>　　　　四、防近视学习器行业发展能力分析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中国防近视学习器行业重点区域发展分析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一、中国防近视学习器行业重点区域市场结构变化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二、重点地区（一）防近视学习器行业发展分析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三、重点地区（二）防近视学习器行业发展分析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四、重点地区（三）防近视学习器行业发展分析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五、重点地区（四）防近视学习器行业发展分析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六、重点地区（五）防近视学习器行业发展分析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防近视学习器行业产品价格分析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三、主要防近视学习器品牌产品价位分析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五、价格在防近视学习器行业竞争中的重要性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2026年中国防近视学习器行业上下游行业发展分析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防近视学习器上游行业分析</w:t>
      </w:r>
      <w:r>
        <w:rPr>
          <w:rFonts w:hint="eastAsia"/>
        </w:rPr>
        <w:br/>
      </w:r>
      <w:r>
        <w:rPr>
          <w:rFonts w:hint="eastAsia"/>
        </w:rPr>
        <w:t>　　　　一、防近视学习器产品成本构成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四、上游供给对防近视学习器行业的影响</w:t>
      </w:r>
      <w:r>
        <w:rPr>
          <w:rFonts w:hint="eastAsia"/>
        </w:rPr>
        <w:br/>
      </w:r>
      <w:r>
        <w:rPr>
          <w:rFonts w:hint="eastAsia"/>
        </w:rPr>
        <w:t>　　第二节 防近视学习器下游行业分析</w:t>
      </w:r>
      <w:r>
        <w:rPr>
          <w:rFonts w:hint="eastAsia"/>
        </w:rPr>
        <w:br/>
      </w:r>
      <w:r>
        <w:rPr>
          <w:rFonts w:hint="eastAsia"/>
        </w:rPr>
        <w:t>　　　　一、防近视学习器下游行业分布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四、下游需求对防近视学习器行业的影响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防近视学习器行业重点企业发展调研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防近视学习器重点企业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防近视学习器重点企业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防近视学习器重点企业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防近视学习器重点企业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防近视学习器重点企业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防近视学习器重点企业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2026年中国防近视学习器产业市场竞争格局分析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2026年中国防近视学习器产业竞争现状分析</w:t>
      </w:r>
      <w:r>
        <w:rPr>
          <w:rFonts w:hint="eastAsia"/>
        </w:rPr>
        <w:br/>
      </w:r>
      <w:r>
        <w:rPr>
          <w:rFonts w:hint="eastAsia"/>
        </w:rPr>
        <w:t>　　　　一、防近视学习器竞争力分析</w:t>
      </w:r>
      <w:r>
        <w:rPr>
          <w:rFonts w:hint="eastAsia"/>
        </w:rPr>
        <w:br/>
      </w:r>
      <w:r>
        <w:rPr>
          <w:rFonts w:hint="eastAsia"/>
        </w:rPr>
        <w:t>　　　　二、防近视学习器技术竞争分析</w:t>
      </w:r>
      <w:r>
        <w:rPr>
          <w:rFonts w:hint="eastAsia"/>
        </w:rPr>
        <w:br/>
      </w:r>
      <w:r>
        <w:rPr>
          <w:rFonts w:hint="eastAsia"/>
        </w:rPr>
        <w:t>　　　　三、防近视学习器价格竞争分析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2026年中国防近视学习器产业集中度分析</w:t>
      </w:r>
      <w:r>
        <w:rPr>
          <w:rFonts w:hint="eastAsia"/>
        </w:rPr>
        <w:br/>
      </w:r>
      <w:r>
        <w:rPr>
          <w:rFonts w:hint="eastAsia"/>
        </w:rPr>
        <w:t>　　　　一、防近视学习器市场集中度分析</w:t>
      </w:r>
      <w:r>
        <w:rPr>
          <w:rFonts w:hint="eastAsia"/>
        </w:rPr>
        <w:br/>
      </w:r>
      <w:r>
        <w:rPr>
          <w:rFonts w:hint="eastAsia"/>
        </w:rPr>
        <w:t>　　　　二、防近视学习器企业集中度分析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2026-2032年提高防近视学习器企业竞争力的策略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防近视学习器行业投资风险预警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2026年影响防近视学习器行业发展的主要因素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一、影响防近视学习器行业运行的有利因素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二、影响防近视学习器行业运行的稳定因素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三、影响防近视学习器行业运行的不利因素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四、我国防近视学习器行业发展面临的挑战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五、我国防近视学习器行业发展面临的机遇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对防近视学习器行业投资风险预警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一、2026-2032年防近视学习器行业市场风险及控制策略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二、2026-2032年防近视学习器行业政策风险及控制策略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三、2026-2032年防近视学习器行业经营风险及控制策略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四、2026-2032年防近视学习器同业竞争风险及控制策略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五、2026-2032年防近视学习器行业其他风险及控制策略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防近视学习器行业发展趋势与投资规划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2026-2032年防近视学习器市场发展潜力分析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2026-2032年防近视学习器行业发展趋势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2026-2032年防近视学习器行业投资前景研究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中.智.林.：对我国防近视学习器品牌的战略思考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二、防近视学习器实施品牌战略的意义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三、防近视学习器企业品牌的现状分析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四、我国防近视学习器企业的品牌战略</w:t>
      </w:r>
      <w:r>
        <w:rPr>
          <w:rFonts w:hint="eastAsia"/>
        </w:rPr>
        <w:br/>
      </w:r>
      <w:r>
        <w:rPr>
          <w:rFonts w:hint="eastAsia"/>
        </w:rPr>
        <w:t>　　　　五、防近视学习器品牌战略管理的策略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防近视学习器行业历程</w:t>
      </w:r>
      <w:r>
        <w:rPr>
          <w:rFonts w:hint="eastAsia"/>
        </w:rPr>
        <w:br/>
      </w:r>
      <w:r>
        <w:rPr>
          <w:rFonts w:hint="eastAsia"/>
        </w:rPr>
        <w:t>　　图表 防近视学习器行业生命周期</w:t>
      </w:r>
      <w:r>
        <w:rPr>
          <w:rFonts w:hint="eastAsia"/>
        </w:rPr>
        <w:br/>
      </w:r>
      <w:r>
        <w:rPr>
          <w:rFonts w:hint="eastAsia"/>
        </w:rPr>
        <w:t>　　图表 防近视学习器行业产业链分析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2020-2025年中国防近视学习器行业市场规模及增长情况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2020-2025年防近视学习器行业市场容量分析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2020-2025年中国防近视学习器行业产能统计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2020-2025年中国防近视学习器行业产量及增长趋势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2020-2025年中国防近视学习器市场需求量及增速统计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2025年中国防近视学习器行业需求领域分布格局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2020-2025年中国防近视学习器行业销售收入分析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2020-2025年中国防近视学习器行业盈利情况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2020-2025年中国防近视学习器行业利润总额统计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2020-2025年中国防近视学习器进口数量分析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2020-2025年中国防近视学习器进口金额分析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2020-2025年中国防近视学习器出口数量分析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2020-2025年中国防近视学习器出口金额分析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2025年中国防近视学习器进口国家及地区分析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2025年中国防近视学习器出口国家及地区分析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2020-2025年中国防近视学习器行业企业数量情况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2020-2025年中国防近视学习器行业企业平均规模情况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**地区防近视学习器市场规模及增长情况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**地区防近视学习器行业市场需求情况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**地区防近视学习器市场规模及增长情况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**地区防近视学习器行业市场需求情况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**地区防近视学习器市场规模及增长情况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**地区防近视学习器行业市场需求情况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**地区防近视学习器市场规模及增长情况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**地区防近视学习器行业市场需求情况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防近视学习器重点企业（一）基本信息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防近视学习器重点企业（一）经营情况分析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防近视学习器重点企业（一）主要经济指标情况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防近视学习器重点企业（一）盈利能力情况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防近视学习器重点企业（一）偿债能力情况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防近视学习器重点企业（一）运营能力情况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防近视学习器重点企业（一）成长能力情况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防近视学习器重点企业（二）基本信息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防近视学习器重点企业（二）经营情况分析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防近视学习器重点企业（二）主要经济指标情况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防近视学习器重点企业（二）盈利能力情况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防近视学习器重点企业（二）偿债能力情况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防近视学习器重点企业（二）运营能力情况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防近视学习器重点企业（二）成长能力情况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防近视学习器企业信息</w:t>
      </w:r>
      <w:r>
        <w:rPr>
          <w:rFonts w:hint="eastAsia"/>
        </w:rPr>
        <w:br/>
      </w:r>
      <w:r>
        <w:rPr>
          <w:rFonts w:hint="eastAsia"/>
        </w:rPr>
        <w:t>　　图表 防近视学习器企业经营情况分析</w:t>
      </w:r>
      <w:r>
        <w:rPr>
          <w:rFonts w:hint="eastAsia"/>
        </w:rPr>
        <w:br/>
      </w:r>
      <w:r>
        <w:rPr>
          <w:rFonts w:hint="eastAsia"/>
        </w:rPr>
        <w:t>　　图表 防近视学习器重点企业（三）主要经济指标情况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防近视学习器重点企业（三）盈利能力情况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防近视学习器重点企业（三）偿债能力情况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防近视学习器重点企业（三）运营能力情况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防近视学习器重点企业（三）成长能力情况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2026-2032年中国防近视学习器行业产能预测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2026-2032年中国防近视学习器行业产量预测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2026-2032年中国防近视学习器市场需求量预测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2026-2032年中国防近视学习器行业供需平衡预测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2026-2032年中国防近视学习器行业市场容量预测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2026-2032年中国防近视学习器行业市场规模预测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2026-2032年中国防近视学习器市场前景分析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2026-2032年中国防近视学习器发展趋势预测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4d3bc803a4776" w:history="1">
        <w:r>
          <w:rPr>
            <w:rStyle w:val="Hyperlink"/>
          </w:rPr>
          <w:t>2026-2032年中国防近视学习器市场研究与发展前景报告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4d3bc803a4776" w:history="1">
        <w:r>
          <w:rPr>
            <w:rStyle w:val="Hyperlink"/>
          </w:rPr>
          <w:t>https://www.20087.com/5/52/FangJinShiXueXiQiFaZhanQianJingFenXi.html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热点：防近视机器、防近视神器、防近视小装置、防近视软件、防近视的工具都有哪些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7e6bb9d60488b" w:history="1">
      <w:r>
        <w:rPr>
          <w:rStyle w:val="Hyperlink"/>
        </w:rPr>
        <w:t>2026-2032年中国防近视学习器市场研究与发展前景报告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angJinShiXueXiQiFaZhanQianJingFenXi.html" TargetMode="External" Id="Reff4d3bc803a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angJinShiXueXiQiFaZhanQianJingFenXi.html" TargetMode="External" Id="R5387e6bb9d60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2026-05-29T08:22:21Z</dcterms:created>
  <dcterms:modified xsi:type="dcterms:W3CDTF">2026-05-29T09:22:21Z</dcterms:modified>
  <dc:subject>2026-2032年中国防近视学习器市场研究与发展前景报告</dc:subject>
  <dc:title>2026-2032年中国防近视学习器市场研究与发展前景报告</dc:title>
  <cp:keywords>2026-2032年中国防近视学习器市场研究与发展前景报告</cp:keywords>
  <dc:description>2026-2032年中国防近视学习器市场研究与发展前景报告</dc:description>
</cp:coreProperties>
</file>