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18837ed94c25" w:history="1">
              <w:r>
                <w:rPr>
                  <w:rStyle w:val="Hyperlink"/>
                </w:rPr>
                <w:t>2025-2031年中国二次元衍生品行业发展研究与前景趋势报告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18837ed94c25" w:history="1">
              <w:r>
                <w:rPr>
                  <w:rStyle w:val="Hyperlink"/>
                </w:rPr>
                <w:t>2025-2031年中国二次元衍生品行业发展研究与前景趋势报告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118837ed94c25" w:history="1">
                <w:r>
                  <w:rPr>
                    <w:rStyle w:val="Hyperlink"/>
                  </w:rPr>
                  <w:t>https://www.20087.com/6/32/ErCiYuanYanShengPinFaZhanXianZhuangQianJing.html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衍生品行业在全球范围内，尤其是中国市场，正处于高速发展阶段。其市场规模持续扩大，产品类型不断丰富，涵盖动漫周边、游戏周边、模型玩具、服饰配饰等多个领域。近年来，国产动漫产业的崛起带动了本土二次元衍生品市场的繁荣，不仅体现在IP原创能力的提升，更在于对动漫形象的深度开发与创新应用。消费者群体呈现出年轻化、高粘性特征，且消费意愿强烈，购买行为活跃，购买力不断提升。产业链条已形成相对完善的格局，包括上游的设计制作、中游的生产加工，以及下游的线上线下销售渠道建设。技术创新如3D打印、AR/VR技术的应用，正在推动衍生品个性化定制和互动体验的升级。</w:t>
      </w:r>
      <w:r>
        <w:rPr>
          <w:rFonts w:hint="eastAsia"/>
        </w:rPr>
        <w:br/>
      </w:r>
      <w:r>
        <w:rPr>
          <w:rFonts w:hint="eastAsia"/>
        </w:rPr>
        <w:t>　　展望未来，二次元衍生品行业将沿着以下几个方向发展：一是品牌化与国际化进程加速，知名IP通过授权合作、全球营销策略拓展海外市场，提升国际影响力；二是数字化与智能化深度融合，虚拟现实、增强现实技术将进一步融入衍生品设计与体验，实现虚实结合的沉浸式消费；三是社交属性与社区经济凸显，粉丝社群经济模式将更加成熟，用户参与度提高，共同创造、定制衍生品成为可能；四是跨界合作与融合创新增多，与时尚、科技、教育等行业深度结合，催生出更多元、更具创意的衍生品形态；五是可持续性与环保理念深入人心，绿色材料、循环利用等环保解决方案将在衍生品生产中得到更广泛应用，满足消费者对社会责任和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18837ed94c25" w:history="1">
        <w:r>
          <w:rPr>
            <w:rStyle w:val="Hyperlink"/>
          </w:rPr>
          <w:t>2025-2031年中国二次元衍生品行业发展研究与前景趋势报告</w:t>
        </w:r>
      </w:hyperlink>
      <w:r>
        <w:rPr>
          <w:rFonts w:hint="eastAsia"/>
        </w:rPr>
        <w:t>》依托权威机构及行业协会数据，结合二次元衍生品行业的宏观环境与微观实践，从二次元衍生品市场规模、市场需求、技术现状及产业链结构等多维度进行了系统调研与分析。报告通过严谨的研究方法与翔实的数据支持，辅以直观图表，全面剖析了二次元衍生品行业发展趋势、重点企业表现及市场竞争格局，并通过SWOT分析揭示了行业机遇与潜在风险，为二次元衍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二次元衍生品产业概述</w:t>
      </w:r>
      <w:r>
        <w:rPr>
          <w:rFonts w:hint="eastAsia"/>
        </w:rPr>
        <w:br/>
      </w:r>
      <w:r>
        <w:rPr>
          <w:rFonts w:hint="eastAsia"/>
        </w:rPr>
        <w:t>　　第一节 二次元衍生品定义</w:t>
      </w:r>
      <w:r>
        <w:rPr>
          <w:rFonts w:hint="eastAsia"/>
        </w:rPr>
        <w:br/>
      </w:r>
      <w:r>
        <w:rPr>
          <w:rFonts w:hint="eastAsia"/>
        </w:rPr>
        <w:t>　　第二节 二次元衍生品行业特点</w:t>
      </w:r>
      <w:r>
        <w:rPr>
          <w:rFonts w:hint="eastAsia"/>
        </w:rPr>
        <w:br/>
      </w:r>
      <w:r>
        <w:rPr>
          <w:rFonts w:hint="eastAsia"/>
        </w:rPr>
        <w:t>　　第三节 二次元衍生品产业链分析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中国二次元衍生品行业运行环境分析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中国二次元衍生品运行经济环境分析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中国二次元衍生品产业政策环境分析</w:t>
      </w:r>
      <w:r>
        <w:rPr>
          <w:rFonts w:hint="eastAsia"/>
        </w:rPr>
        <w:br/>
      </w:r>
      <w:r>
        <w:rPr>
          <w:rFonts w:hint="eastAsia"/>
        </w:rPr>
        <w:t>　　　　一、二次元衍生品行业监管体制</w:t>
      </w:r>
      <w:r>
        <w:rPr>
          <w:rFonts w:hint="eastAsia"/>
        </w:rPr>
        <w:br/>
      </w:r>
      <w:r>
        <w:rPr>
          <w:rFonts w:hint="eastAsia"/>
        </w:rPr>
        <w:t>　　　　二、二次元衍生品行业主要法规</w:t>
      </w:r>
      <w:r>
        <w:rPr>
          <w:rFonts w:hint="eastAsia"/>
        </w:rPr>
        <w:br/>
      </w:r>
      <w:r>
        <w:rPr>
          <w:rFonts w:hint="eastAsia"/>
        </w:rPr>
        <w:t>　　　　三、主要二次元衍生品产业政策</w:t>
      </w:r>
      <w:r>
        <w:rPr>
          <w:rFonts w:hint="eastAsia"/>
        </w:rPr>
        <w:br/>
      </w:r>
      <w:r>
        <w:rPr>
          <w:rFonts w:hint="eastAsia"/>
        </w:rPr>
        <w:t>　　第三节 中国二次元衍生品产业社会环境分析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国外二次元衍生品行业发展态势分析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国外二次元衍生品市场发展现状分析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国外主要国家二次元衍生品市场现状</w:t>
      </w:r>
      <w:r>
        <w:rPr>
          <w:rFonts w:hint="eastAsia"/>
        </w:rPr>
        <w:br/>
      </w:r>
      <w:r>
        <w:rPr>
          <w:rFonts w:hint="eastAsia"/>
        </w:rPr>
        <w:t>　　第三节 国外二次元衍生品行业发展趋势预测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中国二次元衍生品行业市场分析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2020-2025年中国二次元衍生品行业规模情况</w:t>
      </w:r>
      <w:r>
        <w:rPr>
          <w:rFonts w:hint="eastAsia"/>
        </w:rPr>
        <w:br/>
      </w:r>
      <w:r>
        <w:rPr>
          <w:rFonts w:hint="eastAsia"/>
        </w:rPr>
        <w:t>　　　　一、二次元衍生品行业市场规模情况分析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二、二次元衍生品行业单位规模情况</w:t>
      </w:r>
      <w:r>
        <w:rPr>
          <w:rFonts w:hint="eastAsia"/>
        </w:rPr>
        <w:br/>
      </w:r>
      <w:r>
        <w:rPr>
          <w:rFonts w:hint="eastAsia"/>
        </w:rPr>
        <w:t>　　　　三、二次元衍生品行业人员规模情况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2020-2025年中国二次元衍生品行业财务能力分析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一、二次元衍生品行业盈利能力分析</w:t>
      </w:r>
      <w:r>
        <w:rPr>
          <w:rFonts w:hint="eastAsia"/>
        </w:rPr>
        <w:br/>
      </w:r>
      <w:r>
        <w:rPr>
          <w:rFonts w:hint="eastAsia"/>
        </w:rPr>
        <w:t>　　　　二、二次元衍生品行业偿债能力分析</w:t>
      </w:r>
      <w:r>
        <w:rPr>
          <w:rFonts w:hint="eastAsia"/>
        </w:rPr>
        <w:br/>
      </w:r>
      <w:r>
        <w:rPr>
          <w:rFonts w:hint="eastAsia"/>
        </w:rPr>
        <w:t>　　　　三、二次元衍生品行业营运能力分析</w:t>
      </w:r>
      <w:r>
        <w:rPr>
          <w:rFonts w:hint="eastAsia"/>
        </w:rPr>
        <w:br/>
      </w:r>
      <w:r>
        <w:rPr>
          <w:rFonts w:hint="eastAsia"/>
        </w:rPr>
        <w:t>　　　　四、二次元衍生品行业发展能力分析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2024-2025年中国二次元衍生品行业热点动态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2024-2025年中国二次元衍生品行业面临的挑战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中国重点地区二次元衍生品行业市场调研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重点地区（一）二次元衍生品市场调研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重点地区（二）二次元衍生品市场调研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重点地区（三）二次元衍生品市场调研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重点地区（四）二次元衍生品市场调研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重点地区（五）二次元衍生品市场调研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中国二次元衍生品行业价格走势及影响因素分析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国内二次元衍生品行业价格回顾</w:t>
      </w:r>
      <w:r>
        <w:rPr>
          <w:rFonts w:hint="eastAsia"/>
        </w:rPr>
        <w:br/>
      </w:r>
      <w:r>
        <w:rPr>
          <w:rFonts w:hint="eastAsia"/>
        </w:rPr>
        <w:t>　　第二节 国内二次元衍生品行业价格走势预测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国内二次元衍生品行业价格影响因素分析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中国二次元衍生品行业客户调研</w:t>
      </w:r>
      <w:r>
        <w:rPr>
          <w:rFonts w:hint="eastAsia"/>
        </w:rPr>
        <w:br/>
      </w:r>
      <w:r>
        <w:rPr>
          <w:rFonts w:hint="eastAsia"/>
        </w:rPr>
        <w:t>　　　　一、二次元衍生品行业客户偏好调查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二、客户对二次元衍生品品牌的首要认知渠道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三、二次元衍生品品牌忠诚度调查</w:t>
      </w:r>
      <w:r>
        <w:rPr>
          <w:rFonts w:hint="eastAsia"/>
        </w:rPr>
        <w:br/>
      </w:r>
      <w:r>
        <w:rPr>
          <w:rFonts w:hint="eastAsia"/>
        </w:rPr>
        <w:t>　　　　四、二次元衍生品行业客户消费理念调研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2025年二次元衍生品行业集中度分析</w:t>
      </w:r>
      <w:r>
        <w:rPr>
          <w:rFonts w:hint="eastAsia"/>
        </w:rPr>
        <w:br/>
      </w:r>
      <w:r>
        <w:rPr>
          <w:rFonts w:hint="eastAsia"/>
        </w:rPr>
        <w:t>　　　　一、二次元衍生品市场集中度分析</w:t>
      </w:r>
      <w:r>
        <w:rPr>
          <w:rFonts w:hint="eastAsia"/>
        </w:rPr>
        <w:br/>
      </w:r>
      <w:r>
        <w:rPr>
          <w:rFonts w:hint="eastAsia"/>
        </w:rPr>
        <w:t>　　　　二、二次元衍生品企业集中度分析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2024-2025年二次元衍生品行业竞争格局分析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一、二次元衍生品行业竞争策略分析</w:t>
      </w:r>
      <w:r>
        <w:rPr>
          <w:rFonts w:hint="eastAsia"/>
        </w:rPr>
        <w:br/>
      </w:r>
      <w:r>
        <w:rPr>
          <w:rFonts w:hint="eastAsia"/>
        </w:rPr>
        <w:t>　　　　二、二次元衍生品行业竞争格局展望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三、我国二次元衍生品市场竞争趋势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二次元衍生品行业重点企业发展调研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二次元衍生品企业发展策略分析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二次元衍生品市场策略分析</w:t>
      </w:r>
      <w:r>
        <w:rPr>
          <w:rFonts w:hint="eastAsia"/>
        </w:rPr>
        <w:br/>
      </w:r>
      <w:r>
        <w:rPr>
          <w:rFonts w:hint="eastAsia"/>
        </w:rPr>
        <w:t>　　　　一、二次元衍生品价格策略分析</w:t>
      </w:r>
      <w:r>
        <w:rPr>
          <w:rFonts w:hint="eastAsia"/>
        </w:rPr>
        <w:br/>
      </w:r>
      <w:r>
        <w:rPr>
          <w:rFonts w:hint="eastAsia"/>
        </w:rPr>
        <w:t>　　　　二、二次元衍生品渠道策略分析</w:t>
      </w:r>
      <w:r>
        <w:rPr>
          <w:rFonts w:hint="eastAsia"/>
        </w:rPr>
        <w:br/>
      </w:r>
      <w:r>
        <w:rPr>
          <w:rFonts w:hint="eastAsia"/>
        </w:rPr>
        <w:t>　　第二节 二次元衍生品销售策略分析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提高二次元衍生品企业竞争力的策略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一、提高中国二次元衍生品企业核心竞争力的对策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二、二次元衍生品企业提升竞争力的主要方向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三、影响二次元衍生品企业核心竞争力的因素及提升途径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四、提高二次元衍生品企业竞争力的策略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二次元衍生品行业投资风险与控制策略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二次元衍生品行业SWOT模型分析</w:t>
      </w:r>
      <w:r>
        <w:rPr>
          <w:rFonts w:hint="eastAsia"/>
        </w:rPr>
        <w:br/>
      </w:r>
      <w:r>
        <w:rPr>
          <w:rFonts w:hint="eastAsia"/>
        </w:rPr>
        <w:t>　　　　一、二次元衍生品行业优势分析</w:t>
      </w:r>
      <w:r>
        <w:rPr>
          <w:rFonts w:hint="eastAsia"/>
        </w:rPr>
        <w:br/>
      </w:r>
      <w:r>
        <w:rPr>
          <w:rFonts w:hint="eastAsia"/>
        </w:rPr>
        <w:t>　　　　二、二次元衍生品行业劣势分析</w:t>
      </w:r>
      <w:r>
        <w:rPr>
          <w:rFonts w:hint="eastAsia"/>
        </w:rPr>
        <w:br/>
      </w:r>
      <w:r>
        <w:rPr>
          <w:rFonts w:hint="eastAsia"/>
        </w:rPr>
        <w:t>　　　　三、二次元衍生品行业机会分析</w:t>
      </w:r>
      <w:r>
        <w:rPr>
          <w:rFonts w:hint="eastAsia"/>
        </w:rPr>
        <w:br/>
      </w:r>
      <w:r>
        <w:rPr>
          <w:rFonts w:hint="eastAsia"/>
        </w:rPr>
        <w:t>　　　　四、二次元衍生品行业风险分析</w:t>
      </w:r>
      <w:r>
        <w:rPr>
          <w:rFonts w:hint="eastAsia"/>
        </w:rPr>
        <w:br/>
      </w:r>
      <w:r>
        <w:rPr>
          <w:rFonts w:hint="eastAsia"/>
        </w:rPr>
        <w:t>　　第二节 二次元衍生品行业投资风险及控制策略分析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一、二次元衍生品市场风险及控制策略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二、二次元衍生品行业政策风险及控制策略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三、二次元衍生品行业经营风险及控制策略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四、二次元衍生品同业竞争风险及控制策略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五、二次元衍生品行业其他风险及控制策略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2025-2031年中国二次元衍生品行业投资潜力及发展趋势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2025-2031年二次元衍生品行业投资潜力分析</w:t>
      </w:r>
      <w:r>
        <w:rPr>
          <w:rFonts w:hint="eastAsia"/>
        </w:rPr>
        <w:br/>
      </w:r>
      <w:r>
        <w:rPr>
          <w:rFonts w:hint="eastAsia"/>
        </w:rPr>
        <w:t>　　　　一、二次元衍生品行业重点可投资领域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二、二次元衍生品行业目标市场需求潜力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三、二次元衍生品行业投资潜力综合评判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中⋅智⋅林⋅－2025-2031年中国二次元衍生品行业发展趋势分析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一、2025年二次元衍生品市场前景分析</w:t>
      </w:r>
      <w:r>
        <w:rPr>
          <w:rFonts w:hint="eastAsia"/>
        </w:rPr>
        <w:br/>
      </w:r>
      <w:r>
        <w:rPr>
          <w:rFonts w:hint="eastAsia"/>
        </w:rPr>
        <w:t>　　　　二、2025年二次元衍生品发展趋势预测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三、2025-2031年我国二次元衍生品行业发展剖析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五、未来二次元衍生品行业发展变局剖析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二次元衍生品行业历程</w:t>
      </w:r>
      <w:r>
        <w:rPr>
          <w:rFonts w:hint="eastAsia"/>
        </w:rPr>
        <w:br/>
      </w:r>
      <w:r>
        <w:rPr>
          <w:rFonts w:hint="eastAsia"/>
        </w:rPr>
        <w:t>　　图表 二次元衍生品行业生命周期</w:t>
      </w:r>
      <w:r>
        <w:rPr>
          <w:rFonts w:hint="eastAsia"/>
        </w:rPr>
        <w:br/>
      </w:r>
      <w:r>
        <w:rPr>
          <w:rFonts w:hint="eastAsia"/>
        </w:rPr>
        <w:t>　　图表 二次元衍生品行业产业链分析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2020-2025年二次元衍生品行业市场容量统计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2020-2025年中国二次元衍生品行业经营效益分析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**地区二次元衍生品市场规模及增长情况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**地区二次元衍生品市场规模及增长情况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**地区二次元衍生品行业市场需求情况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二次元衍生品重点企业（二）成长能力情况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2025-2031年中国二次元衍生品行业市场容量预测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2025-2031年中国二次元衍生品行业市场规模预测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2025-2031年中国二次元衍生品市场前景分析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2025-2031年中国二次元衍生品行业发展趋势预测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18837ed94c25" w:history="1">
        <w:r>
          <w:rPr>
            <w:rStyle w:val="Hyperlink"/>
          </w:rPr>
          <w:t>2025-2031年中国二次元衍生品行业发展研究与前景趋势报告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118837ed94c25" w:history="1">
        <w:r>
          <w:rPr>
            <w:rStyle w:val="Hyperlink"/>
          </w:rPr>
          <w:t>https://www.20087.com/6/32/ErCiYuanYanShengPinFaZhanXianZhuangQianJing.html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热点：动漫衍生品系列、二次元衍生品有啥、日漫衍生品有哪些、二次元衍生品牌、2.5次元、二次元衍生品图片、二次元圈内术语、二次元衍生品竞争优劣分析、二次元企划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4720b913440b" w:history="1">
      <w:r>
        <w:rPr>
          <w:rStyle w:val="Hyperlink"/>
        </w:rPr>
        <w:t>2025-2031年中国二次元衍生品行业发展研究与前景趋势报告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ErCiYuanYanShengPinFaZhanXianZhuangQianJing.html" TargetMode="External" Id="Ree6118837ed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ErCiYuanYanShengPinFaZhanXianZhuangQianJing.html" TargetMode="External" Id="R911c4720b91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2025-01-18T23:09:00Z</dcterms:created>
  <dcterms:modified xsi:type="dcterms:W3CDTF">2025-01-19T00:09:00Z</dcterms:modified>
  <dc:subject>2025-2031年中国二次元衍生品行业发展研究与前景趋势报告</dc:subject>
  <dc:title>2025-2031年中国二次元衍生品行业发展研究与前景趋势报告</dc:title>
  <cp:keywords>2025-2031年中国二次元衍生品行业发展研究与前景趋势报告</cp:keywords>
  <dc:description>2025-2031年中国二次元衍生品行业发展研究与前景趋势报告</dc:description>
</cp:coreProperties>
</file>