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8a47bd164f2f" w:history="1">
              <w:r>
                <w:rPr>
                  <w:rStyle w:val="Hyperlink"/>
                </w:rPr>
                <w:t>2026-2032年中国多糖膜市场研究与前景趋势预测报告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8a47bd164f2f" w:history="1">
              <w:r>
                <w:rPr>
                  <w:rStyle w:val="Hyperlink"/>
                </w:rPr>
                <w:t>2026-2032年中国多糖膜市场研究与前景趋势预测报告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8a47bd164f2f" w:history="1">
                <w:r>
                  <w:rPr>
                    <w:rStyle w:val="Hyperlink"/>
                  </w:rPr>
                  <w:t>https://www.20087.com/6/62/DuoTangMoShiChangQianJingFenXi.html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糖膜是以天然多糖（如壳聚糖、海藻酸钠、纤维素、淀粉）为基材制成的可生物降解薄膜，广泛应用于食品包装、伤口敷料、药物缓释载体及农业地膜等领域。目前，多糖膜研发聚焦于改善其机械强度、阻隔性能（水蒸气与氧气）及热稳定性，常通过交联改性、纳米复合（如添加纳米纤维素、蒙脱土）或与其他生物聚合物共混实现性能优化。在“限塑令”与循环经济政策驱动下，多糖膜在生鲜托盘覆膜、一次性餐具涂层及医用敷料中加速替代石油基塑料。制造工艺强调绿色溶剂体系（如水相加工）与低温成膜，以保留多糖生物活性。然而，高成本、批次稳定性及潮湿环境下性能衰减仍是产业化瓶颈。</w:t>
      </w:r>
      <w:r>
        <w:rPr>
          <w:rFonts w:hint="eastAsia"/>
        </w:rPr>
        <w:br/>
      </w:r>
      <w:r>
        <w:rPr>
          <w:rFonts w:hint="eastAsia"/>
        </w:rPr>
        <w:t>　　未来，多糖膜将向智能响应、多功能集成与闭环回收体系演进。pH/温度敏感型多糖膜可实现智能控释——如在肠道碱性环境释放药物，或在果蔬腐败产生胺类时变色预警。抗菌多糖膜（负载银纳米粒子或天然精油）在医疗与食品保鲜中价值凸显；导电多糖膜则探索用于柔性电子基底。在可持续方面，农业废弃物（如稻壳、果渣）提取多糖降低原料成本；酶解回收技术使废弃膜回归单糖循环利用。此外，3D打印定制化多糖膜结构适配复杂创面或器官形状。长远看，多糖膜将从被动包装材料升级为具备环境感知、主动防护与碳中和属性的下一代生物基功能界面，在绿色材料革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8a47bd164f2f" w:history="1">
        <w:r>
          <w:rPr>
            <w:rStyle w:val="Hyperlink"/>
          </w:rPr>
          <w:t>2026-2032年中国多糖膜市场研究与前景趋势预测报告</w:t>
        </w:r>
      </w:hyperlink>
      <w:r>
        <w:rPr>
          <w:rFonts w:hint="eastAsia"/>
        </w:rPr>
        <w:t>》系统研究了多糖膜行业的市场运行态势，并对未来发展趋势进行了科学预测。报告包括行业基础知识、国内外环境分析、运行数据解读及产业链梳理，同时探讨了多糖膜市场竞争格局与重点企业的表现。基于对多糖膜行业的全面分析，报告展望了多糖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多糖膜行业概述</w:t>
      </w:r>
      <w:r>
        <w:rPr>
          <w:rFonts w:hint="eastAsia"/>
        </w:rPr>
        <w:br/>
      </w:r>
      <w:r>
        <w:rPr>
          <w:rFonts w:hint="eastAsia"/>
        </w:rPr>
        <w:t>　　第一节 多糖膜定义与分类</w:t>
      </w:r>
      <w:r>
        <w:rPr>
          <w:rFonts w:hint="eastAsia"/>
        </w:rPr>
        <w:br/>
      </w:r>
      <w:r>
        <w:rPr>
          <w:rFonts w:hint="eastAsia"/>
        </w:rPr>
        <w:t>　　第二节 多糖膜应用领域</w:t>
      </w:r>
      <w:r>
        <w:rPr>
          <w:rFonts w:hint="eastAsia"/>
        </w:rPr>
        <w:br/>
      </w:r>
      <w:r>
        <w:rPr>
          <w:rFonts w:hint="eastAsia"/>
        </w:rPr>
        <w:t>　　第三节 多糖膜行业经济指标分析</w:t>
      </w:r>
      <w:r>
        <w:rPr>
          <w:rFonts w:hint="eastAsia"/>
        </w:rPr>
        <w:br/>
      </w:r>
      <w:r>
        <w:rPr>
          <w:rFonts w:hint="eastAsia"/>
        </w:rPr>
        <w:t>　　　　一、多糖膜行业赢利性评估</w:t>
      </w:r>
      <w:r>
        <w:rPr>
          <w:rFonts w:hint="eastAsia"/>
        </w:rPr>
        <w:br/>
      </w:r>
      <w:r>
        <w:rPr>
          <w:rFonts w:hint="eastAsia"/>
        </w:rPr>
        <w:t>　　　　二、多糖膜行业成长速度分析</w:t>
      </w:r>
      <w:r>
        <w:rPr>
          <w:rFonts w:hint="eastAsia"/>
        </w:rPr>
        <w:br/>
      </w:r>
      <w:r>
        <w:rPr>
          <w:rFonts w:hint="eastAsia"/>
        </w:rPr>
        <w:t>　　　　三、多糖膜附加值提升空间探讨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四、多糖膜行业进入壁垒分析</w:t>
      </w:r>
      <w:r>
        <w:rPr>
          <w:rFonts w:hint="eastAsia"/>
        </w:rPr>
        <w:br/>
      </w:r>
      <w:r>
        <w:rPr>
          <w:rFonts w:hint="eastAsia"/>
        </w:rPr>
        <w:t>　　　　五、多糖膜行业风险性评估</w:t>
      </w:r>
      <w:r>
        <w:rPr>
          <w:rFonts w:hint="eastAsia"/>
        </w:rPr>
        <w:br/>
      </w:r>
      <w:r>
        <w:rPr>
          <w:rFonts w:hint="eastAsia"/>
        </w:rPr>
        <w:t>　　　　六、多糖膜行业周期性分析</w:t>
      </w:r>
      <w:r>
        <w:rPr>
          <w:rFonts w:hint="eastAsia"/>
        </w:rPr>
        <w:br/>
      </w:r>
      <w:r>
        <w:rPr>
          <w:rFonts w:hint="eastAsia"/>
        </w:rPr>
        <w:t>　　　　七、多糖膜行业竞争程度指标</w:t>
      </w:r>
      <w:r>
        <w:rPr>
          <w:rFonts w:hint="eastAsia"/>
        </w:rPr>
        <w:br/>
      </w:r>
      <w:r>
        <w:rPr>
          <w:rFonts w:hint="eastAsia"/>
        </w:rPr>
        <w:t>　　　　八、多糖膜行业成熟度综合分析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多糖膜产业链及经营模式分析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三、多糖膜销售模式与渠道策略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全球多糖膜市场发展分析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2025-2026年全球多糖膜行业发展分析</w:t>
      </w:r>
      <w:r>
        <w:rPr>
          <w:rFonts w:hint="eastAsia"/>
        </w:rPr>
        <w:br/>
      </w:r>
      <w:r>
        <w:rPr>
          <w:rFonts w:hint="eastAsia"/>
        </w:rPr>
        <w:t>　　　　一、全球多糖膜行业市场规模与趋势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二、全球多糖膜行业发展特点</w:t>
      </w:r>
      <w:r>
        <w:rPr>
          <w:rFonts w:hint="eastAsia"/>
        </w:rPr>
        <w:br/>
      </w:r>
      <w:r>
        <w:rPr>
          <w:rFonts w:hint="eastAsia"/>
        </w:rPr>
        <w:t>　　　　三、全球多糖膜行业竞争格局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主要国家与地区多糖膜市场分析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2026-2032年全球多糖膜行业发展趋势与前景预测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一、多糖膜行业发展趋势</w:t>
      </w:r>
      <w:r>
        <w:rPr>
          <w:rFonts w:hint="eastAsia"/>
        </w:rPr>
        <w:br/>
      </w:r>
      <w:r>
        <w:rPr>
          <w:rFonts w:hint="eastAsia"/>
        </w:rPr>
        <w:t>　　　　二、多糖膜行业发展潜力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中国多糖膜行业市场分析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一、国内多糖膜产能现状与利用效率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二、多糖膜产能扩张与投资动态分析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2026-2032年多糖膜行业产量统计与趋势预测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一、2020-2025年多糖膜行业产量与增长趋势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二、多糖膜产量影响因素分析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三、2026-2032年多糖膜产量预测</w:t>
      </w:r>
      <w:r>
        <w:rPr>
          <w:rFonts w:hint="eastAsia"/>
        </w:rPr>
        <w:br/>
      </w:r>
      <w:r>
        <w:rPr>
          <w:rFonts w:hint="eastAsia"/>
        </w:rPr>
        <w:t>　　第三节 2026-2032年多糖膜市场需求与销售分析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一、2025-2026年多糖膜行业需求现状</w:t>
      </w:r>
      <w:r>
        <w:rPr>
          <w:rFonts w:hint="eastAsia"/>
        </w:rPr>
        <w:br/>
      </w:r>
      <w:r>
        <w:rPr>
          <w:rFonts w:hint="eastAsia"/>
        </w:rPr>
        <w:t>　　　　二、多糖膜客户群体与需求特点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国内外多糖膜行业技术差距分析及差距形成的主要原因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中国多糖膜细分市场分析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一、2020-2025年多糖膜市场价格走势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多糖膜定价策略与方法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2020-2025年中国多糖膜行业进出口情况分析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多糖膜行业进口规模与来源分析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一、2020-2025年多糖膜进口规模分析</w:t>
      </w:r>
      <w:r>
        <w:rPr>
          <w:rFonts w:hint="eastAsia"/>
        </w:rPr>
        <w:br/>
      </w:r>
      <w:r>
        <w:rPr>
          <w:rFonts w:hint="eastAsia"/>
        </w:rPr>
        <w:t>　　　　二、多糖膜主要进口来源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多糖膜行业出口规模与目的地分析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一、2020-2025年多糖膜出口规模分析</w:t>
      </w:r>
      <w:r>
        <w:rPr>
          <w:rFonts w:hint="eastAsia"/>
        </w:rPr>
        <w:br/>
      </w:r>
      <w:r>
        <w:rPr>
          <w:rFonts w:hint="eastAsia"/>
        </w:rPr>
        <w:t>　　　　二、多糖膜主要出口目的地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2020-2025年中国多糖膜总体规模与财务指标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中国多糖膜行业总体规模分析</w:t>
      </w:r>
      <w:r>
        <w:rPr>
          <w:rFonts w:hint="eastAsia"/>
        </w:rPr>
        <w:br/>
      </w:r>
      <w:r>
        <w:rPr>
          <w:rFonts w:hint="eastAsia"/>
        </w:rPr>
        <w:t>　　　　一、多糖膜企业数量与结构</w:t>
      </w:r>
      <w:r>
        <w:rPr>
          <w:rFonts w:hint="eastAsia"/>
        </w:rPr>
        <w:br/>
      </w:r>
      <w:r>
        <w:rPr>
          <w:rFonts w:hint="eastAsia"/>
        </w:rPr>
        <w:t>　　　　二、多糖膜从业人员规模</w:t>
      </w:r>
      <w:r>
        <w:rPr>
          <w:rFonts w:hint="eastAsia"/>
        </w:rPr>
        <w:br/>
      </w:r>
      <w:r>
        <w:rPr>
          <w:rFonts w:hint="eastAsia"/>
        </w:rPr>
        <w:t>　　　　三、多糖膜行业资产状况</w:t>
      </w:r>
      <w:r>
        <w:rPr>
          <w:rFonts w:hint="eastAsia"/>
        </w:rPr>
        <w:br/>
      </w:r>
      <w:r>
        <w:rPr>
          <w:rFonts w:hint="eastAsia"/>
        </w:rPr>
        <w:t>　　第二节 中国多糖膜行业财务指标总体分析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多糖膜行业重点企业经营状况分析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多糖膜领先企业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多糖膜标杆企业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多糖膜代表企业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多糖膜龙头企业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中国多糖膜行业竞争格局分析</w:t>
      </w:r>
      <w:r>
        <w:rPr>
          <w:rFonts w:hint="eastAsia"/>
        </w:rPr>
        <w:br/>
      </w:r>
      <w:r>
        <w:rPr>
          <w:rFonts w:hint="eastAsia"/>
        </w:rPr>
        <w:t>　　第一节 多糖膜行业竞争格局总览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2025-2026年多糖膜行业竞争力分析</w:t>
      </w:r>
      <w:r>
        <w:rPr>
          <w:rFonts w:hint="eastAsia"/>
        </w:rPr>
        <w:br/>
      </w:r>
      <w:r>
        <w:rPr>
          <w:rFonts w:hint="eastAsia"/>
        </w:rPr>
        <w:t>　　　　一、多糖膜供应商议价能力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四、多糖膜替代品威胁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2026年中国多糖膜企业发展策略分析</w:t>
      </w:r>
      <w:r>
        <w:rPr>
          <w:rFonts w:hint="eastAsia"/>
        </w:rPr>
        <w:br/>
      </w:r>
      <w:r>
        <w:rPr>
          <w:rFonts w:hint="eastAsia"/>
        </w:rPr>
        <w:t>　　第一节 多糖膜市场策略分析</w:t>
      </w:r>
      <w:r>
        <w:rPr>
          <w:rFonts w:hint="eastAsia"/>
        </w:rPr>
        <w:br/>
      </w:r>
      <w:r>
        <w:rPr>
          <w:rFonts w:hint="eastAsia"/>
        </w:rPr>
        <w:t>　　　　一、多糖膜市场定位与拓展策略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二、多糖膜市场细分与目标客户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多糖膜销售策略分析</w:t>
      </w:r>
      <w:r>
        <w:rPr>
          <w:rFonts w:hint="eastAsia"/>
        </w:rPr>
        <w:br/>
      </w:r>
      <w:r>
        <w:rPr>
          <w:rFonts w:hint="eastAsia"/>
        </w:rPr>
        <w:t>　　　　一、多糖膜销售渠道与网络建设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提高多糖膜企业竞争力建议</w:t>
      </w:r>
      <w:r>
        <w:rPr>
          <w:rFonts w:hint="eastAsia"/>
        </w:rPr>
        <w:br/>
      </w:r>
      <w:r>
        <w:rPr>
          <w:rFonts w:hint="eastAsia"/>
        </w:rPr>
        <w:t>　　　　一、多糖膜技术创新与管理优化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多糖膜品牌战略思考</w:t>
      </w:r>
      <w:r>
        <w:rPr>
          <w:rFonts w:hint="eastAsia"/>
        </w:rPr>
        <w:br/>
      </w:r>
      <w:r>
        <w:rPr>
          <w:rFonts w:hint="eastAsia"/>
        </w:rPr>
        <w:t>　　　　一、多糖膜品牌建设与维护</w:t>
      </w:r>
      <w:r>
        <w:rPr>
          <w:rFonts w:hint="eastAsia"/>
        </w:rPr>
        <w:br/>
      </w:r>
      <w:r>
        <w:rPr>
          <w:rFonts w:hint="eastAsia"/>
        </w:rPr>
        <w:t>　　　　二、多糖膜品牌影响力与市场竞争力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中国多糖膜行业风险与对策</w:t>
      </w:r>
      <w:r>
        <w:rPr>
          <w:rFonts w:hint="eastAsia"/>
        </w:rPr>
        <w:br/>
      </w:r>
      <w:r>
        <w:rPr>
          <w:rFonts w:hint="eastAsia"/>
        </w:rPr>
        <w:t>　　第一节 多糖膜行业SWOT分析</w:t>
      </w:r>
      <w:r>
        <w:rPr>
          <w:rFonts w:hint="eastAsia"/>
        </w:rPr>
        <w:br/>
      </w:r>
      <w:r>
        <w:rPr>
          <w:rFonts w:hint="eastAsia"/>
        </w:rPr>
        <w:t>　　　　一、多糖膜行业优势分析</w:t>
      </w:r>
      <w:r>
        <w:rPr>
          <w:rFonts w:hint="eastAsia"/>
        </w:rPr>
        <w:br/>
      </w:r>
      <w:r>
        <w:rPr>
          <w:rFonts w:hint="eastAsia"/>
        </w:rPr>
        <w:t>　　　　二、多糖膜行业劣势分析</w:t>
      </w:r>
      <w:r>
        <w:rPr>
          <w:rFonts w:hint="eastAsia"/>
        </w:rPr>
        <w:br/>
      </w:r>
      <w:r>
        <w:rPr>
          <w:rFonts w:hint="eastAsia"/>
        </w:rPr>
        <w:t>　　　　三、多糖膜市场机会探索</w:t>
      </w:r>
      <w:r>
        <w:rPr>
          <w:rFonts w:hint="eastAsia"/>
        </w:rPr>
        <w:br/>
      </w:r>
      <w:r>
        <w:rPr>
          <w:rFonts w:hint="eastAsia"/>
        </w:rPr>
        <w:t>　　　　四、多糖膜市场威胁评估</w:t>
      </w:r>
      <w:r>
        <w:rPr>
          <w:rFonts w:hint="eastAsia"/>
        </w:rPr>
        <w:br/>
      </w:r>
      <w:r>
        <w:rPr>
          <w:rFonts w:hint="eastAsia"/>
        </w:rPr>
        <w:t>　　第二节 多糖膜行业风险及对策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2026-2032年中国多糖膜行业前景与发展趋势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多糖膜行业发展环境分析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一、多糖膜行业发展方向预测</w:t>
      </w:r>
      <w:r>
        <w:rPr>
          <w:rFonts w:hint="eastAsia"/>
        </w:rPr>
        <w:br/>
      </w:r>
      <w:r>
        <w:rPr>
          <w:rFonts w:hint="eastAsia"/>
        </w:rPr>
        <w:t>　　　　二、多糖膜发展趋势分析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一、多糖膜市场发展潜力评估</w:t>
      </w:r>
      <w:r>
        <w:rPr>
          <w:rFonts w:hint="eastAsia"/>
        </w:rPr>
        <w:br/>
      </w:r>
      <w:r>
        <w:rPr>
          <w:rFonts w:hint="eastAsia"/>
        </w:rPr>
        <w:t>　　　　二、多糖膜新兴市场与机遇探索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(中⋅智⋅林)多糖膜行业发展建议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多糖膜行业历程</w:t>
      </w:r>
      <w:r>
        <w:rPr>
          <w:rFonts w:hint="eastAsia"/>
        </w:rPr>
        <w:br/>
      </w:r>
      <w:r>
        <w:rPr>
          <w:rFonts w:hint="eastAsia"/>
        </w:rPr>
        <w:t>　　图表 多糖膜行业生命周期</w:t>
      </w:r>
      <w:r>
        <w:rPr>
          <w:rFonts w:hint="eastAsia"/>
        </w:rPr>
        <w:br/>
      </w:r>
      <w:r>
        <w:rPr>
          <w:rFonts w:hint="eastAsia"/>
        </w:rPr>
        <w:t>　　图表 多糖膜行业产业链分析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2020-2025年中国多糖膜行业市场规模及增长情况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2020-2025年多糖膜行业市场容量分析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2020-2025年中国多糖膜行业产能统计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2020-2025年中国多糖膜行业产量及增长趋势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2020-2025年中国多糖膜市场需求量及增速统计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2025年中国多糖膜行业需求领域分布格局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2020-2025年中国多糖膜行业销售收入分析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2020-2025年中国多糖膜行业盈利情况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2020-2025年中国多糖膜行业利润总额统计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2020-2025年中国多糖膜进口数量分析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2020-2025年中国多糖膜进口金额分析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2020-2025年中国多糖膜出口数量分析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2020-2025年中国多糖膜出口金额分析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2025年中国多糖膜进口国家及地区分析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2025年中国多糖膜出口国家及地区分析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2020-2025年中国多糖膜行业企业数量情况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2020-2025年中国多糖膜行业企业平均规模情况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多糖膜企业信息</w:t>
      </w:r>
      <w:r>
        <w:rPr>
          <w:rFonts w:hint="eastAsia"/>
        </w:rPr>
        <w:br/>
      </w:r>
      <w:r>
        <w:rPr>
          <w:rFonts w:hint="eastAsia"/>
        </w:rPr>
        <w:t>　　图表 多糖膜企业经营情况分析</w:t>
      </w:r>
      <w:r>
        <w:rPr>
          <w:rFonts w:hint="eastAsia"/>
        </w:rPr>
        <w:br/>
      </w:r>
      <w:r>
        <w:rPr>
          <w:rFonts w:hint="eastAsia"/>
        </w:rPr>
        <w:t>　　图表 多糖膜重点企业（三）主要经济指标情况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2026-2032年中国多糖膜行业产能预测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2026-2032年中国多糖膜行业产量预测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2026-2032年中国多糖膜市场需求量预测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2026-2032年中国多糖膜行业供需平衡预测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2026-2032年中国多糖膜行业市场容量预测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2026-2032年中国多糖膜行业市场规模预测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2026-2032年中国多糖膜市场前景分析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8a47bd164f2f" w:history="1">
        <w:r>
          <w:rPr>
            <w:rStyle w:val="Hyperlink"/>
          </w:rPr>
          <w:t>2026-2032年中国多糖膜市场研究与前景趋势预测报告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8a47bd164f2f" w:history="1">
        <w:r>
          <w:rPr>
            <w:rStyle w:val="Hyperlink"/>
          </w:rPr>
          <w:t>https://www.20087.com/6/62/DuoTangMoShiChangQianJingFenXi.html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热点：多糖可以通过半透膜吗、膜多糖的作用、多糖荚膜检查?、多糖跨膜运输、多糖对细胞的三大作用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d421da3140f5" w:history="1">
      <w:r>
        <w:rPr>
          <w:rStyle w:val="Hyperlink"/>
        </w:rPr>
        <w:t>2026-2032年中国多糖膜市场研究与前景趋势预测报告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oTangMoShiChangQianJingFenXi.html" TargetMode="External" Id="Rb7e38a47bd16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oTangMoShiChangQianJingFenXi.html" TargetMode="External" Id="R944cd421da31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2026-01-20T06:27:43Z</dcterms:created>
  <dcterms:modified xsi:type="dcterms:W3CDTF">2026-01-20T07:27:43Z</dcterms:modified>
  <dc:subject>2026-2032年中国多糖膜市场研究与前景趋势预测报告</dc:subject>
  <dc:title>2026-2032年中国多糖膜市场研究与前景趋势预测报告</dc:title>
  <cp:keywords>2026-2032年中国多糖膜市场研究与前景趋势预测报告</cp:keywords>
  <dc:description>2026-2032年中国多糖膜市场研究与前景趋势预测报告</dc:description>
</cp:coreProperties>
</file>