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9ab9b645146e9" w:history="1">
              <w:r>
                <w:rPr>
                  <w:rStyle w:val="Hyperlink"/>
                </w:rPr>
                <w:t>2025-2031年中国炮纸市场现状研究分析与发展趋势预测报告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9ab9b645146e9" w:history="1">
              <w:r>
                <w:rPr>
                  <w:rStyle w:val="Hyperlink"/>
                </w:rPr>
                <w:t>2025-2031年中国炮纸市场现状研究分析与发展趋势预测报告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9ab9b645146e9" w:history="1">
                <w:r>
                  <w:rPr>
                    <w:rStyle w:val="Hyperlink"/>
                  </w:rPr>
                  <w:t>https://www.20087.com/M_QingGongRiHua/83/PaoZhiShiChangDiaoYanYuQianJingYuCe.html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又称鞭炮纸，主要用于制作烟花爆竹，近年来面临着环保法规和安全标准的严格要求。传统炮纸生产过程中产生的废水和废气污染问题引起了广泛关注，促使行业转向更加环保的生产工艺，如采用无硫磺配方和可降解材料，减少对环境的影响。同时，为了提高安全性和减少事故，炮纸的制造和储存条件受到严格监管，使用了更多防火和防爆措施。</w:t>
      </w:r>
      <w:r>
        <w:rPr>
          <w:rFonts w:hint="eastAsia"/>
        </w:rPr>
        <w:br/>
      </w:r>
      <w:r>
        <w:rPr>
          <w:rFonts w:hint="eastAsia"/>
        </w:rPr>
        <w:t>　　未来，炮纸行业将更加注重可持续性和创新。可持续性方面，将开发更多生物基和可降解的炮纸材料，减少对化石燃料的依赖，同时，优化生产工艺，减少废水和废气排放，提高资源循环利用率。创新方面，将探索电子烟花和环保烟花技术，如使用LED灯光和音乐效果代替传统爆炸声和烟雾，以减少噪音污染和空气污染，同时提供更加多彩和安全的庆祝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9ab9b645146e9" w:history="1">
        <w:r>
          <w:rPr>
            <w:rStyle w:val="Hyperlink"/>
          </w:rPr>
          <w:t>2025-2031年中国炮纸市场现状研究分析与发展趋势预测报告</w:t>
        </w:r>
      </w:hyperlink>
      <w:r>
        <w:rPr>
          <w:rFonts w:hint="eastAsia"/>
        </w:rPr>
        <w:t>》通过详实的数据分析，全面解析了炮纸行业的市场规模、需求动态及价格趋势，深入探讨了炮纸产业链上下游的协同关系与竞争格局变化。报告对炮纸细分市场进行精准划分，结合重点企业研究，揭示了品牌影响力与市场集中度的现状，为行业参与者提供了清晰的竞争态势洞察。同时，报告结合宏观经济环境、技术发展路径及消费者需求演变，科学预测了炮纸行业的未来发展方向，并针对潜在风险提出了切实可行的应对策略。报告为炮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2025年世界主要地区国家炮纸行业市场运行状况分析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二、2025-2031年产业重点政策、法规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2025年中国炮纸市场社会环境分析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2025-2031年我国造纸行业发展现状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2025-2031年我国造纸行业运行分析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2025-2031年中国造纸业存在的问题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三、2025年纸浆产量集中度分析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2020-2025年中国炮纸制造行业数据监测分析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1、产量（产值）地区分布情况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2、需求量（市场规模）增长情况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3、需求地区分布情况</w:t>
      </w:r>
      <w:r>
        <w:rPr>
          <w:rFonts w:hint="eastAsia"/>
        </w:rPr>
        <w:br/>
      </w:r>
      <w:r>
        <w:rPr>
          <w:rFonts w:hint="eastAsia"/>
        </w:rPr>
        <w:t>　　　　二、2025-2031年炮纸市场国内市场供需发展预测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1、产量增长预测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近年炮纸市场价格回顾</w:t>
      </w:r>
      <w:r>
        <w:rPr>
          <w:rFonts w:hint="eastAsia"/>
        </w:rPr>
        <w:br/>
      </w:r>
      <w:r>
        <w:rPr>
          <w:rFonts w:hint="eastAsia"/>
        </w:rPr>
        <w:t>　　第三节 2025年影响产品价格走势的因素分析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宜昌市鸦鹊岭礼花厂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一、天津订货会在株洲醴陵成功举办</w:t>
      </w:r>
      <w:r>
        <w:rPr>
          <w:rFonts w:hint="eastAsia"/>
        </w:rPr>
        <w:br/>
      </w:r>
      <w:r>
        <w:rPr>
          <w:rFonts w:hint="eastAsia"/>
        </w:rPr>
        <w:t>　　　　二、玉溪市安全监管工作会在江川召开</w:t>
      </w:r>
      <w:r>
        <w:rPr>
          <w:rFonts w:hint="eastAsia"/>
        </w:rPr>
        <w:br/>
      </w:r>
      <w:r>
        <w:rPr>
          <w:rFonts w:hint="eastAsia"/>
        </w:rPr>
        <w:t>　　　　三、全州一销售点爆炸 楼房被炸塌致4人死亡</w:t>
      </w:r>
      <w:r>
        <w:rPr>
          <w:rFonts w:hint="eastAsia"/>
        </w:rPr>
        <w:br/>
      </w:r>
      <w:r>
        <w:rPr>
          <w:rFonts w:hint="eastAsia"/>
        </w:rPr>
        <w:t>　　　　四、浙江省对安全标准化工作提出八项措施</w:t>
      </w:r>
      <w:r>
        <w:rPr>
          <w:rFonts w:hint="eastAsia"/>
        </w:rPr>
        <w:br/>
      </w:r>
      <w:r>
        <w:rPr>
          <w:rFonts w:hint="eastAsia"/>
        </w:rPr>
        <w:t>　　　　五、批发企业安全专项整治启动</w:t>
      </w:r>
      <w:r>
        <w:rPr>
          <w:rFonts w:hint="eastAsia"/>
        </w:rPr>
        <w:br/>
      </w:r>
      <w:r>
        <w:rPr>
          <w:rFonts w:hint="eastAsia"/>
        </w:rPr>
        <w:t>　　　　六、泰安市开展专项治理行动</w:t>
      </w:r>
      <w:r>
        <w:rPr>
          <w:rFonts w:hint="eastAsia"/>
        </w:rPr>
        <w:br/>
      </w:r>
      <w:r>
        <w:rPr>
          <w:rFonts w:hint="eastAsia"/>
        </w:rPr>
        <w:t>　　第二节 2025年中国行业发展现状综述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一、中国已形成200亿元的产业</w:t>
      </w:r>
      <w:r>
        <w:rPr>
          <w:rFonts w:hint="eastAsia"/>
        </w:rPr>
        <w:br/>
      </w:r>
      <w:r>
        <w:rPr>
          <w:rFonts w:hint="eastAsia"/>
        </w:rPr>
        <w:t>　　　　二、中生产主要分布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四、中国全面推进产业健康有序发展</w:t>
      </w:r>
      <w:r>
        <w:rPr>
          <w:rFonts w:hint="eastAsia"/>
        </w:rPr>
        <w:br/>
      </w:r>
      <w:r>
        <w:rPr>
          <w:rFonts w:hint="eastAsia"/>
        </w:rPr>
        <w:t>　　第三节 2025年中国市场运行特点分析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2025年中国市场最新资讯透析</w:t>
      </w:r>
      <w:r>
        <w:rPr>
          <w:rFonts w:hint="eastAsia"/>
        </w:rPr>
        <w:br/>
      </w:r>
      <w:r>
        <w:rPr>
          <w:rFonts w:hint="eastAsia"/>
        </w:rPr>
        <w:t>　　　　一、零售网点级别评定全面铺开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二、远城区六成半不合格</w:t>
      </w:r>
      <w:r>
        <w:rPr>
          <w:rFonts w:hint="eastAsia"/>
        </w:rPr>
        <w:br/>
      </w:r>
      <w:r>
        <w:rPr>
          <w:rFonts w:hint="eastAsia"/>
        </w:rPr>
        <w:t>　　　　三、79家外省企业获得入晋销售"准入证"</w:t>
      </w:r>
      <w:r>
        <w:rPr>
          <w:rFonts w:hint="eastAsia"/>
        </w:rPr>
        <w:br/>
      </w:r>
      <w:r>
        <w:rPr>
          <w:rFonts w:hint="eastAsia"/>
        </w:rPr>
        <w:t>　　第五节 2025年中国市场产销分析</w:t>
      </w:r>
      <w:r>
        <w:rPr>
          <w:rFonts w:hint="eastAsia"/>
        </w:rPr>
        <w:br/>
      </w:r>
      <w:r>
        <w:rPr>
          <w:rFonts w:hint="eastAsia"/>
        </w:rPr>
        <w:t>　　　　一、中国产量占全球市场约九成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四、北京大型组合烟花改在远郊区县销售</w:t>
      </w:r>
      <w:r>
        <w:rPr>
          <w:rFonts w:hint="eastAsia"/>
        </w:rPr>
        <w:br/>
      </w:r>
      <w:r>
        <w:rPr>
          <w:rFonts w:hint="eastAsia"/>
        </w:rPr>
        <w:t>　　　　五、乌鲁木齐销售平稳</w:t>
      </w:r>
      <w:r>
        <w:rPr>
          <w:rFonts w:hint="eastAsia"/>
        </w:rPr>
        <w:br/>
      </w:r>
      <w:r>
        <w:rPr>
          <w:rFonts w:hint="eastAsia"/>
        </w:rPr>
        <w:t>　　第六节 2025年中国市场价格分析</w:t>
      </w:r>
      <w:r>
        <w:rPr>
          <w:rFonts w:hint="eastAsia"/>
        </w:rPr>
        <w:br/>
      </w:r>
      <w:r>
        <w:rPr>
          <w:rFonts w:hint="eastAsia"/>
        </w:rPr>
        <w:t>　　　　一、中国价格行情走势分析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2025-2031年中国炮纸产业发展预测分析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宾阳县生宝造纸厂负债情况图</w:t>
      </w:r>
      <w:r>
        <w:rPr>
          <w:rFonts w:hint="eastAsia"/>
        </w:rPr>
        <w:br/>
      </w:r>
      <w:r>
        <w:rPr>
          <w:rFonts w:hint="eastAsia"/>
        </w:rPr>
        <w:t>　　图表 宾阳县生宝造纸厂运营能力指标走势图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宾阳县银兴造纸厂负债情况图</w:t>
      </w:r>
      <w:r>
        <w:rPr>
          <w:rFonts w:hint="eastAsia"/>
        </w:rPr>
        <w:br/>
      </w:r>
      <w:r>
        <w:rPr>
          <w:rFonts w:hint="eastAsia"/>
        </w:rPr>
        <w:t>　　图表 宾阳县银兴造纸厂负债指标走势图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宜昌市鸦鹊岭礼花厂主要经济指标走势图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宜昌市鸦鹊岭礼花厂运营能力指标走势图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9ab9b645146e9" w:history="1">
        <w:r>
          <w:rPr>
            <w:rStyle w:val="Hyperlink"/>
          </w:rPr>
          <w:t>2025-2031年中国炮纸市场现状研究分析与发展趋势预测报告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9ab9b645146e9" w:history="1">
        <w:r>
          <w:rPr>
            <w:rStyle w:val="Hyperlink"/>
          </w:rPr>
          <w:t>https://www.20087.com/M_QingGongRiHua/83/PaoZhiShiChangDiaoYanYuQianJingYuCe.html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7aba19a145ba" w:history="1">
      <w:r>
        <w:rPr>
          <w:rStyle w:val="Hyperlink"/>
        </w:rPr>
        <w:t>2025-2031年中国炮纸市场现状研究分析与发展趋势预测报告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PaoZhiShiChangDiaoYanYuQianJingYuCe.html" TargetMode="External" Id="R9c99ab9b645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PaoZhiShiChangDiaoYanYuQianJingYuCe.html" TargetMode="External" Id="R052c7aba19a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2025-05-15T08:28:00Z</dcterms:created>
  <dcterms:modified xsi:type="dcterms:W3CDTF">2025-05-15T09:28:00Z</dcterms:modified>
  <dc:subject>2025-2031年中国炮纸市场现状研究分析与发展趋势预测报告</dc:subject>
  <dc:title>2025-2031年中国炮纸市场现状研究分析与发展趋势预测报告</dc:title>
  <cp:keywords>2025-2031年中国炮纸市场现状研究分析与发展趋势预测报告</cp:keywords>
  <dc:description>2025-2031年中国炮纸市场现状研究分析与发展趋势预测报告</dc:description>
</cp:coreProperties>
</file>