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6a6eb15554641" w:history="1">
              <w:r>
                <w:rPr>
                  <w:rStyle w:val="Hyperlink"/>
                </w:rPr>
                <w:t>中国金属网行业现状与发展前景分析报告（2024-2030年）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6a6eb15554641" w:history="1">
              <w:r>
                <w:rPr>
                  <w:rStyle w:val="Hyperlink"/>
                </w:rPr>
                <w:t>中国金属网行业现状与发展前景分析报告（2024-2030年）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6a6eb15554641" w:history="1">
                <w:r>
                  <w:rPr>
                    <w:rStyle w:val="Hyperlink"/>
                  </w:rPr>
                  <w:t>https://www.20087.com/8/22/JinShuWangFaZhanQianJing.html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由金属材料编织而成的网状结构，广泛应用于建筑、防护、过滤等多个领域。近年来，随着制造业技术的进步和新材料的应用，金属网的种类和功能得到了显著扩展。当前市场上，金属网不仅包括传统的不锈钢网、铜网等，还有更多新型材料制成的金属网，如铝合金网、钛合金网等。这些新型金属网具有更好的耐腐蚀性、强度和美观性。此外，随着对安全性和美观性要求的提高，金属网的设计也更加注重细节和创新。</w:t>
      </w:r>
      <w:r>
        <w:rPr>
          <w:rFonts w:hint="eastAsia"/>
        </w:rPr>
        <w:br/>
      </w:r>
      <w:r>
        <w:rPr>
          <w:rFonts w:hint="eastAsia"/>
        </w:rPr>
        <w:t>　　未来，金属网将朝着更高级别、更广泛应用的方向发展。一方面，随着新材料技术的不断突破，将出现更多高性能的金属网材料，如具有特殊功能的纳米材料制成的金属网，以满足特定行业的特殊需求。另一方面，金属网的设计将更加注重美观性和功能性相结合，例如通过艺术化的编织方式和颜色搭配，使金属网成为建筑装饰的一部分。此外，随着智能制造技术的应用，金属网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6a6eb15554641" w:history="1">
        <w:r>
          <w:rPr>
            <w:rStyle w:val="Hyperlink"/>
          </w:rPr>
          <w:t>中国金属网行业现状与发展前景分析报告（2024-2030年）</w:t>
        </w:r>
      </w:hyperlink>
      <w:r>
        <w:rPr>
          <w:rFonts w:hint="eastAsia"/>
        </w:rPr>
        <w:t>》基于多年的金属网行业研究，结合当前金属网市场发展状况，依托权威数据和长期市场监测结果，对金属网行业的市场规模、供需状况、竞争态势及主要金属网企业经营情况进行了深入分析，并对金属网行业的未来发展进行科学预测。报告旨在为投资者提供准确的金属网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金属网行业概述</w:t>
      </w:r>
      <w:r>
        <w:rPr>
          <w:rFonts w:hint="eastAsia"/>
        </w:rPr>
        <w:br/>
      </w:r>
      <w:r>
        <w:rPr>
          <w:rFonts w:hint="eastAsia"/>
        </w:rPr>
        <w:t>　　第一节 金属网定义与分类</w:t>
      </w:r>
      <w:r>
        <w:rPr>
          <w:rFonts w:hint="eastAsia"/>
        </w:rPr>
        <w:br/>
      </w:r>
      <w:r>
        <w:rPr>
          <w:rFonts w:hint="eastAsia"/>
        </w:rPr>
        <w:t>　　第二节 金属网应用领域</w:t>
      </w:r>
      <w:r>
        <w:rPr>
          <w:rFonts w:hint="eastAsia"/>
        </w:rPr>
        <w:br/>
      </w:r>
      <w:r>
        <w:rPr>
          <w:rFonts w:hint="eastAsia"/>
        </w:rPr>
        <w:t>　　第三节 金属网行业经济指标分析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一、国内金属网产能及利用情况</w:t>
      </w:r>
      <w:r>
        <w:rPr>
          <w:rFonts w:hint="eastAsia"/>
        </w:rPr>
        <w:br/>
      </w:r>
      <w:r>
        <w:rPr>
          <w:rFonts w:hint="eastAsia"/>
        </w:rPr>
        <w:t>　　　　二、金属网产能扩张与投资动态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三、2024-2030年金属网产量预测</w:t>
      </w:r>
      <w:r>
        <w:rPr>
          <w:rFonts w:hint="eastAsia"/>
        </w:rPr>
        <w:br/>
      </w:r>
      <w:r>
        <w:rPr>
          <w:rFonts w:hint="eastAsia"/>
        </w:rPr>
        <w:t>　　第三节 2024-2030年金属网市场需求与销售分析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一、2023-2024年金属网行业需求现状</w:t>
      </w:r>
      <w:r>
        <w:rPr>
          <w:rFonts w:hint="eastAsia"/>
        </w:rPr>
        <w:br/>
      </w:r>
      <w:r>
        <w:rPr>
          <w:rFonts w:hint="eastAsia"/>
        </w:rPr>
        <w:t>　　　　二、金属网客户群体与需求特点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2023-2024年中国金属网技术发展研究</w:t>
      </w:r>
      <w:r>
        <w:rPr>
          <w:rFonts w:hint="eastAsia"/>
        </w:rPr>
        <w:br/>
      </w:r>
      <w:r>
        <w:rPr>
          <w:rFonts w:hint="eastAsia"/>
        </w:rPr>
        <w:t>　　第一节 当前金属网技术发展现状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国内外金属网技术差异与原因</w:t>
      </w:r>
      <w:r>
        <w:rPr>
          <w:rFonts w:hint="eastAsia"/>
        </w:rPr>
        <w:br/>
      </w:r>
      <w:r>
        <w:rPr>
          <w:rFonts w:hint="eastAsia"/>
        </w:rPr>
        <w:t>　　第三节 金属网技术创新与发展趋势预测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2019-2023年中国金属网行业规模情况</w:t>
      </w:r>
      <w:r>
        <w:rPr>
          <w:rFonts w:hint="eastAsia"/>
        </w:rPr>
        <w:br/>
      </w:r>
      <w:r>
        <w:rPr>
          <w:rFonts w:hint="eastAsia"/>
        </w:rPr>
        <w:t>　　　　一、金属网行业企业数量规模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二、金属网行业从业人员规模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一、金属网行业盈利能力</w:t>
      </w:r>
      <w:r>
        <w:rPr>
          <w:rFonts w:hint="eastAsia"/>
        </w:rPr>
        <w:br/>
      </w:r>
      <w:r>
        <w:rPr>
          <w:rFonts w:hint="eastAsia"/>
        </w:rPr>
        <w:t>　　　　二、金属网行业偿债能力</w:t>
      </w:r>
      <w:r>
        <w:rPr>
          <w:rFonts w:hint="eastAsia"/>
        </w:rPr>
        <w:br/>
      </w:r>
      <w:r>
        <w:rPr>
          <w:rFonts w:hint="eastAsia"/>
        </w:rPr>
        <w:t>　　　　三、金属网行业营运能力</w:t>
      </w:r>
      <w:r>
        <w:rPr>
          <w:rFonts w:hint="eastAsia"/>
        </w:rPr>
        <w:br/>
      </w:r>
      <w:r>
        <w:rPr>
          <w:rFonts w:hint="eastAsia"/>
        </w:rPr>
        <w:t>　　　　四、金属网行业发展能力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中国金属网行业风险与对策</w:t>
      </w:r>
      <w:r>
        <w:rPr>
          <w:rFonts w:hint="eastAsia"/>
        </w:rPr>
        <w:br/>
      </w:r>
      <w:r>
        <w:rPr>
          <w:rFonts w:hint="eastAsia"/>
        </w:rPr>
        <w:t>　　第一节 金属网行业SWOT分析</w:t>
      </w:r>
      <w:r>
        <w:rPr>
          <w:rFonts w:hint="eastAsia"/>
        </w:rPr>
        <w:br/>
      </w:r>
      <w:r>
        <w:rPr>
          <w:rFonts w:hint="eastAsia"/>
        </w:rPr>
        <w:t>　　　　一、金属网行业优势</w:t>
      </w:r>
      <w:r>
        <w:rPr>
          <w:rFonts w:hint="eastAsia"/>
        </w:rPr>
        <w:br/>
      </w:r>
      <w:r>
        <w:rPr>
          <w:rFonts w:hint="eastAsia"/>
        </w:rPr>
        <w:t>　　　　二、金属网行业劣势</w:t>
      </w:r>
      <w:r>
        <w:rPr>
          <w:rFonts w:hint="eastAsia"/>
        </w:rPr>
        <w:br/>
      </w:r>
      <w:r>
        <w:rPr>
          <w:rFonts w:hint="eastAsia"/>
        </w:rPr>
        <w:t>　　　　三、金属网市场机会</w:t>
      </w:r>
      <w:r>
        <w:rPr>
          <w:rFonts w:hint="eastAsia"/>
        </w:rPr>
        <w:br/>
      </w:r>
      <w:r>
        <w:rPr>
          <w:rFonts w:hint="eastAsia"/>
        </w:rPr>
        <w:t>　　　　四、金属网市场威胁</w:t>
      </w:r>
      <w:r>
        <w:rPr>
          <w:rFonts w:hint="eastAsia"/>
        </w:rPr>
        <w:br/>
      </w:r>
      <w:r>
        <w:rPr>
          <w:rFonts w:hint="eastAsia"/>
        </w:rPr>
        <w:t>　　第二节 金属网行业风险及对策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2023-2024年金属网行业发展环境分析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中⋅智⋅林⋅金属网行业发展建议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6a6eb15554641" w:history="1">
        <w:r>
          <w:rPr>
            <w:rStyle w:val="Hyperlink"/>
          </w:rPr>
          <w:t>中国金属网行业现状与发展前景分析报告（2024-2030年）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6a6eb15554641" w:history="1">
        <w:r>
          <w:rPr>
            <w:rStyle w:val="Hyperlink"/>
          </w:rPr>
          <w:t>https://www.20087.com/8/22/JinShuWangFaZhanQianJing.html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6f16c145465e" w:history="1">
      <w:r>
        <w:rPr>
          <w:rStyle w:val="Hyperlink"/>
        </w:rPr>
        <w:t>中国金属网行业现状与发展前景分析报告（2024-2030年）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ShuWangFaZhanQianJing.html" TargetMode="External" Id="Rc366a6eb1555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ShuWangFaZhanQianJing.html" TargetMode="External" Id="R77646f16c14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2024-10-03T02:30:18Z</dcterms:created>
  <dcterms:modified xsi:type="dcterms:W3CDTF">2024-10-03T03:30:18Z</dcterms:modified>
  <dc:subject>中国金属网行业现状与发展前景分析报告（2024-2030年）</dc:subject>
  <dc:title>中国金属网行业现状与发展前景分析报告（2024-2030年）</dc:title>
  <cp:keywords>中国金属网行业现状与发展前景分析报告（2024-2030年）</cp:keywords>
  <dc:description>中国金属网行业现状与发展前景分析报告（2024-2030年）</dc:description>
</cp:coreProperties>
</file>