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f22bbe6ac43ce" w:history="1">
              <w:r>
                <w:rPr>
                  <w:rStyle w:val="Hyperlink"/>
                </w:rPr>
                <w:t>2026-2032年中国美工刻刀行业发展研究与前景趋势预测报告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f22bbe6ac43ce" w:history="1">
              <w:r>
                <w:rPr>
                  <w:rStyle w:val="Hyperlink"/>
                </w:rPr>
                <w:t>2026-2032年中国美工刻刀行业发展研究与前景趋势预测报告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f22bbe6ac43ce" w:history="1">
                <w:r>
                  <w:rPr>
                    <w:rStyle w:val="Hyperlink"/>
                  </w:rPr>
                  <w:t>https://www.20087.com/9/72/MeiGongKeDaoHangYeQianJing.html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工刻刀是一种用于手工雕刻、裁剪、刻划、模型制作、工艺美术创作等用途的精细工具，广泛应用于美术设计、广告制作、包装印刷、教育手工、DIY创意等领域。目前，该类产品在刀片锋利度、手柄舒适性、安全防护设计、材料适配性等方面持续优化，部分高端产品采用可更换刀片、防滑手柄、多角度调节等结构，提升使用便捷性与安全性。随着创意教育、手工文化、艺术设计等领域的兴起，美工刻刀在功能性、美观性、个性化定制等方面不断拓展，推动其在教学、文创、家居装饰等场景中的广泛应用。</w:t>
      </w:r>
      <w:r>
        <w:rPr>
          <w:rFonts w:hint="eastAsia"/>
        </w:rPr>
        <w:br/>
      </w:r>
      <w:r>
        <w:rPr>
          <w:rFonts w:hint="eastAsia"/>
        </w:rPr>
        <w:t>　　未来，美工刻刀的发展将受到创意产业扩张、个性化消费趋势增强以及智能制造技术融合的多重推动。市场调研网指出，随着消费者对DIY手工、艺术表达、个性化设计的需求增长，刻刀产品将在材质多样性、结构灵活性、功能拓展性等方面实现升级，增强其在文创、教育、艺术等细分市场的竞争力。同时，随着3D打印、激光雕刻、数控雕刻等数字制造技术的普及，美工刻刀将加快与数字工具的协同应用，提升手工与数字创作的结合能力。此外，随着绿色制造理念的推广，产品在环保材料应用、可回收设计、低碳生产工艺等方面的技术创新也将成为行业发展重点。预计该行业将在功能升级、设计创新和绿色转型等方面持续优化，成为现代手工与艺术创作体系的重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f22bbe6ac43ce" w:history="1">
        <w:r>
          <w:rPr>
            <w:rStyle w:val="Hyperlink"/>
          </w:rPr>
          <w:t>2026-2032年中国美工刻刀行业发展研究与前景趋势预测报告</w:t>
        </w:r>
      </w:hyperlink>
      <w:r>
        <w:rPr>
          <w:rFonts w:hint="eastAsia"/>
        </w:rPr>
        <w:t>》，2025年美工刻刀行业市场规模达 亿元，预计2032年市场规模将达 亿元，期间年均复合增长率（CAGR）达 %。报告基于统计局、相关行业协会及科研机构的详实数据，系统分析美工刻刀行业发展现状，涵盖美工刻刀市场规模、竞争格局、技术发展及消费需求等核心要素，评估美工刻刀重点企业经营策略与市场表现。通过研究美工刻刀产业链结构和政策环境，对美工刻刀行业发展趋势作出科学预测，指出美工刻刀市场机遇与潜在风险。报告采用图表与数据相结合的形式，为美工刻刀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美工刻刀行业界定及应用</w:t>
      </w:r>
      <w:r>
        <w:rPr>
          <w:rFonts w:hint="eastAsia"/>
        </w:rPr>
        <w:br/>
      </w:r>
      <w:r>
        <w:rPr>
          <w:rFonts w:hint="eastAsia"/>
        </w:rPr>
        <w:t>　　第一节 美工刻刀行业定义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美工刻刀主要应用领域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2025-2026年美工刻刀行业技术发展现状及趋势分析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美工刻刀行业技术发展现状分析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国内外美工刻刀行业技术差异与原因</w:t>
      </w:r>
      <w:r>
        <w:rPr>
          <w:rFonts w:hint="eastAsia"/>
        </w:rPr>
        <w:br/>
      </w:r>
      <w:r>
        <w:rPr>
          <w:rFonts w:hint="eastAsia"/>
        </w:rPr>
        <w:t>　　第三节 美工刻刀行业技术发展方向、趋势预测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提升美工刻刀行业技术能力策略建议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全球美工刻刀行业发展状况分析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2020-2025年全球美工刻刀行业运行概况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2020-2025年全球美工刻刀行业市场规模分析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全球主要地区美工刻刀行业运行情况分析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2026-2032年全球美工刻刀行业发展趋势预测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中国美工刻刀发展环境分析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美工刻刀行业相关政策、标准</w:t>
      </w:r>
      <w:r>
        <w:rPr>
          <w:rFonts w:hint="eastAsia"/>
        </w:rPr>
        <w:br/>
      </w:r>
      <w:r>
        <w:rPr>
          <w:rFonts w:hint="eastAsia"/>
        </w:rPr>
        <w:t>　　第三节 美工刻刀行业相关发展规划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中国美工刻刀行业现状调研分析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中国美工刻刀行业发展现状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一、2025-2026年美工刻刀行业品牌发展现状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二、2025-2026年美工刻刀行业需求市场现状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三、2025-2026年美工刻刀市场需求层次分析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四、2025-2026年中国美工刻刀市场走向分析</w:t>
      </w:r>
      <w:r>
        <w:rPr>
          <w:rFonts w:hint="eastAsia"/>
        </w:rPr>
        <w:br/>
      </w:r>
      <w:r>
        <w:rPr>
          <w:rFonts w:hint="eastAsia"/>
        </w:rPr>
        <w:t>　　第二节 中国美工刻刀行业存在的问题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一、2025-2026年美工刻刀产品市场存在的主要问题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二、2025-2026年国内美工刻刀产品市场的三大瓶颈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三、2025-2026年美工刻刀产品市场遭遇的规模难题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对中国美工刻刀市场的分析及思考</w:t>
      </w:r>
      <w:r>
        <w:rPr>
          <w:rFonts w:hint="eastAsia"/>
        </w:rPr>
        <w:br/>
      </w:r>
      <w:r>
        <w:rPr>
          <w:rFonts w:hint="eastAsia"/>
        </w:rPr>
        <w:t>　　　　一、美工刻刀市场特点</w:t>
      </w:r>
      <w:r>
        <w:rPr>
          <w:rFonts w:hint="eastAsia"/>
        </w:rPr>
        <w:br/>
      </w:r>
      <w:r>
        <w:rPr>
          <w:rFonts w:hint="eastAsia"/>
        </w:rPr>
        <w:t>　　　　二、美工刻刀市场分析</w:t>
      </w:r>
      <w:r>
        <w:rPr>
          <w:rFonts w:hint="eastAsia"/>
        </w:rPr>
        <w:br/>
      </w:r>
      <w:r>
        <w:rPr>
          <w:rFonts w:hint="eastAsia"/>
        </w:rPr>
        <w:t>　　　　三、美工刻刀市场变化的方向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四、中国美工刻刀行业发展的新思路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五、对中国美工刻刀行业发展的思考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中国美工刻刀行业市场供需现状调研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中国美工刻刀市场现状分析</w:t>
      </w:r>
      <w:r>
        <w:rPr>
          <w:rFonts w:hint="eastAsia"/>
        </w:rPr>
        <w:br/>
      </w:r>
      <w:r>
        <w:rPr>
          <w:rFonts w:hint="eastAsia"/>
        </w:rPr>
        <w:t>　　第二节 中国美工刻刀行业产量情况分析及预测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一、美工刻刀总体产能规模</w:t>
      </w:r>
      <w:r>
        <w:rPr>
          <w:rFonts w:hint="eastAsia"/>
        </w:rPr>
        <w:br/>
      </w:r>
      <w:r>
        <w:rPr>
          <w:rFonts w:hint="eastAsia"/>
        </w:rPr>
        <w:t>　　　　二、美工刻刀生产区域分布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三、2020-2025年中国美工刻刀行业产量统计分析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四、2026-2032年中国美工刻刀行业产量预测分析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中国美工刻刀市场需求分析及预测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一、中国美工刻刀市场需求特点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二、2020-2025年中国美工刻刀市场需求量统计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三、2026-2032年中国美工刻刀市场需求量预测</w:t>
      </w:r>
      <w:r>
        <w:rPr>
          <w:rFonts w:hint="eastAsia"/>
        </w:rPr>
        <w:br/>
      </w:r>
      <w:r>
        <w:rPr>
          <w:rFonts w:hint="eastAsia"/>
        </w:rPr>
        <w:t>　　第四节 中国美工刻刀价格趋势分析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一、2020-2025年中国美工刻刀市场价格趋势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二、2026-2032年中国美工刻刀市场价格走势预测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中国美工刻刀进出口分析</w:t>
      </w:r>
      <w:r>
        <w:rPr>
          <w:rFonts w:hint="eastAsia"/>
        </w:rPr>
        <w:br/>
      </w:r>
      <w:r>
        <w:rPr>
          <w:rFonts w:hint="eastAsia"/>
        </w:rPr>
        <w:t>　　第一节 美工刻刀进口情况分析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美工刻刀出口情况分析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影响美工刻刀进出口因素分析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中国美工刻刀行业主要指标监测分析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2020-2025年中国美工刻刀行业规模情况分析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2020-2025年中国美工刻刀行业财务能力分析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美工刻刀行业细分产品调研</w:t>
      </w:r>
      <w:r>
        <w:rPr>
          <w:rFonts w:hint="eastAsia"/>
        </w:rPr>
        <w:br/>
      </w:r>
      <w:r>
        <w:rPr>
          <w:rFonts w:hint="eastAsia"/>
        </w:rPr>
        <w:t>　　第一节 美工刻刀细分产品结构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美工刻刀行业上下游发展情况分析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美工刻刀行业上游产业发展分析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美工刻刀行业下游产业发展分析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中国美工刻刀行业重点地区发展分析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美工刻刀行业重点区域市场结构调研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**地区美工刻刀市场容量分析</w:t>
      </w:r>
      <w:r>
        <w:rPr>
          <w:rFonts w:hint="eastAsia"/>
        </w:rPr>
        <w:br/>
      </w:r>
      <w:r>
        <w:rPr>
          <w:rFonts w:hint="eastAsia"/>
        </w:rPr>
        <w:t>　　第三节 **地区美工刻刀市场容量分析</w:t>
      </w:r>
      <w:r>
        <w:rPr>
          <w:rFonts w:hint="eastAsia"/>
        </w:rPr>
        <w:br/>
      </w:r>
      <w:r>
        <w:rPr>
          <w:rFonts w:hint="eastAsia"/>
        </w:rPr>
        <w:t>　　第四节 **地区美工刻刀市场容量分析</w:t>
      </w:r>
      <w:r>
        <w:rPr>
          <w:rFonts w:hint="eastAsia"/>
        </w:rPr>
        <w:br/>
      </w:r>
      <w:r>
        <w:rPr>
          <w:rFonts w:hint="eastAsia"/>
        </w:rPr>
        <w:t>　　第五节 **地区美工刻刀市场容量分析</w:t>
      </w:r>
      <w:r>
        <w:rPr>
          <w:rFonts w:hint="eastAsia"/>
        </w:rPr>
        <w:br/>
      </w:r>
      <w:r>
        <w:rPr>
          <w:rFonts w:hint="eastAsia"/>
        </w:rPr>
        <w:t>　　第六节 **地区美工刻刀市场容量分析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美工刻刀行业重点企业竞争力分析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三、企业美工刻刀经营状况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三、企业美工刻刀经营状况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三、企业美工刻刀经营状况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三、企业美工刻刀经营状况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三、企业美工刻刀经营状况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三、企业美工刻刀经营状况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美工刻刀行业企业经营策略研究分析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美工刻刀企业多样化经营策略分析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一、美工刻刀企业多样化经营情况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二、现行美工刻刀行业多样化经营的方向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大型美工刻刀企业集团未来发展策略分析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对中小美工刻刀企业生产经营的建议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美工刻刀行业前景及投资风险预警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2026年美工刻刀市场前景分析</w:t>
      </w:r>
      <w:r>
        <w:rPr>
          <w:rFonts w:hint="eastAsia"/>
        </w:rPr>
        <w:br/>
      </w:r>
      <w:r>
        <w:rPr>
          <w:rFonts w:hint="eastAsia"/>
        </w:rPr>
        <w:t>　　第二节 2026年美工刻刀行业发展趋势预测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影响美工刻刀行业发展的主要因素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一、2026影响美工刻刀行业运行的有利因素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二、2026影响美工刻刀行业运行的稳定因素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三、2026影响美工刻刀行业运行的不利因素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四、2026中国美工刻刀行业发展面临的挑战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五、2026中国美工刻刀行业发展面临的机遇</w:t>
      </w:r>
      <w:r>
        <w:rPr>
          <w:rFonts w:hint="eastAsia"/>
        </w:rPr>
        <w:br/>
      </w:r>
      <w:r>
        <w:rPr>
          <w:rFonts w:hint="eastAsia"/>
        </w:rPr>
        <w:t>　　第四节 美工刻刀行业投资风险预警</w:t>
      </w:r>
      <w:r>
        <w:rPr>
          <w:rFonts w:hint="eastAsia"/>
        </w:rPr>
        <w:br/>
      </w:r>
      <w:r>
        <w:rPr>
          <w:rFonts w:hint="eastAsia"/>
        </w:rPr>
        <w:t>　　　　一、美工刻刀行业市场风险预测</w:t>
      </w:r>
      <w:r>
        <w:rPr>
          <w:rFonts w:hint="eastAsia"/>
        </w:rPr>
        <w:br/>
      </w:r>
      <w:r>
        <w:rPr>
          <w:rFonts w:hint="eastAsia"/>
        </w:rPr>
        <w:t>　　　　二、美工刻刀行业政策风险预测</w:t>
      </w:r>
      <w:r>
        <w:rPr>
          <w:rFonts w:hint="eastAsia"/>
        </w:rPr>
        <w:br/>
      </w:r>
      <w:r>
        <w:rPr>
          <w:rFonts w:hint="eastAsia"/>
        </w:rPr>
        <w:t>　　　　三、美工刻刀行业经营风险预测</w:t>
      </w:r>
      <w:r>
        <w:rPr>
          <w:rFonts w:hint="eastAsia"/>
        </w:rPr>
        <w:br/>
      </w:r>
      <w:r>
        <w:rPr>
          <w:rFonts w:hint="eastAsia"/>
        </w:rPr>
        <w:t>　　　　四、美工刻刀行业技术风险预测</w:t>
      </w:r>
      <w:r>
        <w:rPr>
          <w:rFonts w:hint="eastAsia"/>
        </w:rPr>
        <w:br/>
      </w:r>
      <w:r>
        <w:rPr>
          <w:rFonts w:hint="eastAsia"/>
        </w:rPr>
        <w:t>　　　　五、美工刻刀行业竞争风险预测</w:t>
      </w:r>
      <w:r>
        <w:rPr>
          <w:rFonts w:hint="eastAsia"/>
        </w:rPr>
        <w:br/>
      </w:r>
      <w:r>
        <w:rPr>
          <w:rFonts w:hint="eastAsia"/>
        </w:rPr>
        <w:t>　　　　六、美工刻刀行业其他风险预测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美工刻刀投资建议</w:t>
      </w:r>
      <w:r>
        <w:rPr>
          <w:rFonts w:hint="eastAsia"/>
        </w:rPr>
        <w:br/>
      </w:r>
      <w:r>
        <w:rPr>
          <w:rFonts w:hint="eastAsia"/>
        </w:rPr>
        <w:t>　　第一节 美工刻刀行业投资环境分析</w:t>
      </w:r>
      <w:r>
        <w:rPr>
          <w:rFonts w:hint="eastAsia"/>
        </w:rPr>
        <w:br/>
      </w:r>
      <w:r>
        <w:rPr>
          <w:rFonts w:hint="eastAsia"/>
        </w:rPr>
        <w:t>　　第二节 美工刻刀行业投资进入壁垒分析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美工刻刀行业历程</w:t>
      </w:r>
      <w:r>
        <w:rPr>
          <w:rFonts w:hint="eastAsia"/>
        </w:rPr>
        <w:br/>
      </w:r>
      <w:r>
        <w:rPr>
          <w:rFonts w:hint="eastAsia"/>
        </w:rPr>
        <w:t>　　图表 美工刻刀行业生命周期</w:t>
      </w:r>
      <w:r>
        <w:rPr>
          <w:rFonts w:hint="eastAsia"/>
        </w:rPr>
        <w:br/>
      </w:r>
      <w:r>
        <w:rPr>
          <w:rFonts w:hint="eastAsia"/>
        </w:rPr>
        <w:t>　　图表 美工刻刀行业产业链分析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2020-2025年中国美工刻刀行业市场规模及增长情况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2020-2025年美工刻刀行业市场容量分析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2020-2025年中国美工刻刀行业产能统计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2020-2025年中国美工刻刀行业产量及增长趋势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2020-2025年中国美工刻刀市场需求量及增速统计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2025年中国美工刻刀行业需求领域分布格局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2020-2025年中国美工刻刀行业销售收入分析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2020-2025年中国美工刻刀行业盈利情况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2020-2025年中国美工刻刀行业利润总额统计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2020-2025年中国美工刻刀进口数量分析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2020-2025年中国美工刻刀进口金额分析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2020-2025年中国美工刻刀出口数量分析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2020-2025年中国美工刻刀出口金额分析</w:t>
      </w:r>
      <w:r>
        <w:rPr>
          <w:rFonts w:hint="eastAsia"/>
        </w:rPr>
        <w:br/>
      </w:r>
      <w:r>
        <w:rPr>
          <w:rFonts w:hint="eastAsia"/>
        </w:rPr>
        <w:t>　　图表 2025年中国美工刻刀进口国家及地区分析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2025年中国美工刻刀出口国家及地区分析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2020-2025年中国美工刻刀行业企业数量情况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2020-2025年中国美工刻刀行业企业平均规模情况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**地区美工刻刀市场规模及增长情况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**地区美工刻刀行业市场需求情况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**地区美工刻刀市场规模及增长情况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**地区美工刻刀行业市场需求情况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**地区美工刻刀市场规模及增长情况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**地区美工刻刀行业市场需求情况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**地区美工刻刀市场规模及增长情况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**地区美工刻刀行业市场需求情况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美工刻刀重点企业（一）基本信息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美工刻刀重点企业（一）经营情况分析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美工刻刀重点企业（一）主要经济指标情况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美工刻刀重点企业（一）盈利能力情况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美工刻刀重点企业（二）经营情况分析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美工刻刀重点企业（二）主要经济指标情况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美工刻刀重点企业（二）盈利能力情况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美工刻刀重点企业（三）经营情况分析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美工刻刀重点企业（三）主要经济指标情况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美工刻刀重点企业（三）盈利能力情况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美工刻刀重点企业（三）成长能力情况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2026-2032年中国美工刻刀行业产能预测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2026-2032年中国美工刻刀行业产量预测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2026-2032年中国美工刻刀市场需求量预测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2026-2032年中国美工刻刀行业供需平衡预测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2026-2032年中国美工刻刀行业市场容量预测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2026-2032年中国美工刻刀行业市场规模预测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2026-2032年中国美工刻刀市场前景分析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2026-2032年中国美工刻刀行业发展趋势预测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f22bbe6ac43ce" w:history="1">
        <w:r>
          <w:rPr>
            <w:rStyle w:val="Hyperlink"/>
          </w:rPr>
          <w:t>2026-2032年中国美工刻刀行业发展研究与前景趋势预测报告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f22bbe6ac43ce" w:history="1">
        <w:r>
          <w:rPr>
            <w:rStyle w:val="Hyperlink"/>
          </w:rPr>
          <w:t>https://www.20087.com/9/72/MeiGongKeDaoHangYeQianJing.html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热点：美工刀多少钱一把、美工刻刀可以带上高铁吗、小学生刻刀、美工刻刀哪里有卖、美工刀一般什么店有卖、美工刻刀能不能带上火车、刻刀图片简单的又漂亮、美工刻刀算管制刀具吗、自制刻刀笔不用刀片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bda5874ef47cc" w:history="1">
      <w:r>
        <w:rPr>
          <w:rStyle w:val="Hyperlink"/>
        </w:rPr>
        <w:t>2026-2032年中国美工刻刀行业发展研究与前景趋势预测报告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MeiGongKeDaoHangYeQianJing.html" TargetMode="External" Id="Refff22bbe6ac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MeiGongKeDaoHangYeQianJing.html" TargetMode="External" Id="Rd50bda5874ef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2026-05-30T07:54:04Z</dcterms:created>
  <dcterms:modified xsi:type="dcterms:W3CDTF">2026-05-30T08:54:04Z</dcterms:modified>
  <dc:subject>2026-2032年中国美工刻刀行业发展研究与前景趋势预测报告</dc:subject>
  <dc:title>2026-2032年中国美工刻刀行业发展研究与前景趋势预测报告</dc:title>
  <cp:keywords>2026-2032年中国美工刻刀行业发展研究与前景趋势预测报告</cp:keywords>
  <dc:description>2026-2032年中国美工刻刀行业发展研究与前景趋势预测报告</dc:description>
</cp:coreProperties>
</file>