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06aa1d4e742ec" w:history="1">
              <w:r>
                <w:rPr>
                  <w:rStyle w:val="Hyperlink"/>
                </w:rPr>
                <w:t>2026-2032年浪美地毯行业发展调研及市场前景分析报告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06aa1d4e742ec" w:history="1">
              <w:r>
                <w:rPr>
                  <w:rStyle w:val="Hyperlink"/>
                </w:rPr>
                <w:t>2026-2032年浪美地毯行业发展调研及市场前景分析报告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06aa1d4e742ec" w:history="1">
                <w:r>
                  <w:rPr>
                    <w:rStyle w:val="Hyperlink"/>
                  </w:rPr>
                  <w:t>https://www.20087.com/A/52/LangMeiDiTanFaZhanQuShi.html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浪美地毯是一种地面装饰用品，其市场需求与全球家居装饰市场的繁荣程度密切相关。随着全球经济的复苏和人们生活水平的提高，家居装饰市场呈现出蓬勃发展的态势，浪美地毯的市场需求也随之增长。未来，随着消费者审美需求的提升和个性化趋势的加强，浪美地毯将更加注重设计创新和产品升级，以满足消费者对高品质、个性化地毯的需求。</w:t>
      </w:r>
      <w:r>
        <w:rPr>
          <w:rFonts w:hint="eastAsia"/>
        </w:rPr>
        <w:br/>
      </w:r>
      <w:r>
        <w:rPr>
          <w:rFonts w:hint="eastAsia"/>
        </w:rPr>
        <w:t>　　然而，浪美地毯市场也面临一些挑战。一方面，市场竞争激烈，企业需要不断提升产品品质和技术水平，以保持竞争优势。另一方面，原材料价格波动和劳动力成本上升也给企业带来了一定的成本压力。因此，企业需关注市场动态和政策变化，加强成本控制和品牌建设，以应对市场变化带来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06aa1d4e742ec" w:history="1">
        <w:r>
          <w:rPr>
            <w:rStyle w:val="Hyperlink"/>
          </w:rPr>
          <w:t>2026-2032年浪美地毯行业发展调研及市场前景分析报告</w:t>
        </w:r>
      </w:hyperlink>
      <w:r>
        <w:rPr>
          <w:rFonts w:hint="eastAsia"/>
        </w:rPr>
        <w:t>》整合了国家统计局、相关行业协会等机构的详实数据，结合专业研究团队对浪美地毯市场的长期监测，对浪美地毯行业发展现状进行了全面分析。报告探讨了浪美地毯行业的市场规模、需求动态、进出口情况、产业链结构和区域分布，详细分析了浪美地毯竞争格局以及潜在的风险与投资机会。同时，报告也阐明了浪美地毯行业的发展趋势，并对浪美地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中国浪美地毯行业发展环境</w:t>
      </w:r>
      <w:r>
        <w:rPr>
          <w:rFonts w:hint="eastAsia"/>
        </w:rPr>
        <w:br/>
      </w:r>
      <w:r>
        <w:rPr>
          <w:rFonts w:hint="eastAsia"/>
        </w:rPr>
        <w:t>　　第一节 浪美地毯行业及属性分析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中国浪美地毯生产现状分析</w:t>
      </w:r>
      <w:r>
        <w:rPr>
          <w:rFonts w:hint="eastAsia"/>
        </w:rPr>
        <w:br/>
      </w:r>
      <w:r>
        <w:rPr>
          <w:rFonts w:hint="eastAsia"/>
        </w:rPr>
        <w:t>　　第一节 浪美地毯行业总体规模</w:t>
      </w:r>
      <w:r>
        <w:rPr>
          <w:rFonts w:hint="eastAsia"/>
        </w:rPr>
        <w:br/>
      </w:r>
      <w:r>
        <w:rPr>
          <w:rFonts w:hint="eastAsia"/>
        </w:rPr>
        <w:t>　　第一节 浪美地毯产能概况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浪美地毯市场容量概况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浪美地毯产业的生命周期分析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浪美地毯产业供需情况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2026年中国浪美地毯市场供需监测分析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2026年中国浪美地毯市场竞争格局与厂商市场竞争力评价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我国浪美地毯行业供需状况分析</w:t>
      </w:r>
      <w:r>
        <w:rPr>
          <w:rFonts w:hint="eastAsia"/>
        </w:rPr>
        <w:br/>
      </w:r>
      <w:r>
        <w:rPr>
          <w:rFonts w:hint="eastAsia"/>
        </w:rPr>
        <w:t>　　第一节 浪美地毯行业市场需求分析</w:t>
      </w:r>
      <w:r>
        <w:rPr>
          <w:rFonts w:hint="eastAsia"/>
        </w:rPr>
        <w:br/>
      </w:r>
      <w:r>
        <w:rPr>
          <w:rFonts w:hint="eastAsia"/>
        </w:rPr>
        <w:t>　　第二节 浪美地毯行业供给能力分析</w:t>
      </w:r>
      <w:r>
        <w:rPr>
          <w:rFonts w:hint="eastAsia"/>
        </w:rPr>
        <w:br/>
      </w:r>
      <w:r>
        <w:rPr>
          <w:rFonts w:hint="eastAsia"/>
        </w:rPr>
        <w:t>　　第三节 浪美地毯行业进出口贸易分析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浪美地毯行业竞争绩效分析</w:t>
      </w:r>
      <w:r>
        <w:rPr>
          <w:rFonts w:hint="eastAsia"/>
        </w:rPr>
        <w:br/>
      </w:r>
      <w:r>
        <w:rPr>
          <w:rFonts w:hint="eastAsia"/>
        </w:rPr>
        <w:t>　　第一节 浪美地毯行业总体效益水平分析</w:t>
      </w:r>
      <w:r>
        <w:rPr>
          <w:rFonts w:hint="eastAsia"/>
        </w:rPr>
        <w:br/>
      </w:r>
      <w:r>
        <w:rPr>
          <w:rFonts w:hint="eastAsia"/>
        </w:rPr>
        <w:t>　　第二节 浪美地毯行业产业集中度分析</w:t>
      </w:r>
      <w:r>
        <w:rPr>
          <w:rFonts w:hint="eastAsia"/>
        </w:rPr>
        <w:br/>
      </w:r>
      <w:r>
        <w:rPr>
          <w:rFonts w:hint="eastAsia"/>
        </w:rPr>
        <w:t>　　第三节 浪美地毯行业不同所有制企业绩效分析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浪美地毯行业不同规模企业绩效分析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浪美地毯市场分销体系分析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2026年浪美地毯市场发展前景预测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我国浪美地毯行业投融资分析</w:t>
      </w:r>
      <w:r>
        <w:rPr>
          <w:rFonts w:hint="eastAsia"/>
        </w:rPr>
        <w:br/>
      </w:r>
      <w:r>
        <w:rPr>
          <w:rFonts w:hint="eastAsia"/>
        </w:rPr>
        <w:t>　　第一节 我国浪美地毯行业企业所有制状况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我国浪美地毯行业外资进入状况</w:t>
      </w:r>
      <w:r>
        <w:rPr>
          <w:rFonts w:hint="eastAsia"/>
        </w:rPr>
        <w:br/>
      </w:r>
      <w:r>
        <w:rPr>
          <w:rFonts w:hint="eastAsia"/>
        </w:rPr>
        <w:t>　　第三节 我国浪美地毯行业合作与并购</w:t>
      </w:r>
      <w:r>
        <w:rPr>
          <w:rFonts w:hint="eastAsia"/>
        </w:rPr>
        <w:br/>
      </w:r>
      <w:r>
        <w:rPr>
          <w:rFonts w:hint="eastAsia"/>
        </w:rPr>
        <w:t>　　第四节 我国浪美地毯行业投资体制分析</w:t>
      </w:r>
      <w:r>
        <w:rPr>
          <w:rFonts w:hint="eastAsia"/>
        </w:rPr>
        <w:br/>
      </w:r>
      <w:r>
        <w:rPr>
          <w:rFonts w:hint="eastAsia"/>
        </w:rPr>
        <w:t>　　第五节 我国浪美地毯行业资本市场融资分析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浪美地毯产业投资策略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浪美地毯企业发展调研分析</w:t>
      </w:r>
      <w:r>
        <w:rPr>
          <w:rFonts w:hint="eastAsia"/>
        </w:rPr>
        <w:br/>
      </w:r>
      <w:r>
        <w:rPr>
          <w:rFonts w:hint="eastAsia"/>
        </w:rPr>
        <w:t>　　第一节 浪美地毯企业（一）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浪美地毯企业（二）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浪美地毯企业（三）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浪美地毯企业（四）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浪美地毯企业（五）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浪美地毯企业（六）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2026年中国浪美地毯产业投资分析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浪美地毯相关产业2025年走势分析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浪美地毯行业成长能力及稳定性分析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浪美地毯行业生命周期分析</w:t>
      </w:r>
      <w:r>
        <w:rPr>
          <w:rFonts w:hint="eastAsia"/>
        </w:rPr>
        <w:br/>
      </w:r>
      <w:r>
        <w:rPr>
          <w:rFonts w:hint="eastAsia"/>
        </w:rPr>
        <w:t>　　第二节 浪美地毯行业增长性与波动性分析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浪美地毯行业集中程度分析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浪美地毯行业风险趋势分析与对策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浪美地毯行业风险分析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浪美地毯行业投资风险及控制策略分析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一、2026-2032年浪美地毯行业市场风险及控制策略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二、2026-2032年浪美地毯行业政策风险及控制策略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三、2026-2032年浪美地毯行业经营风险及控制策略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四、2026-2032年浪美地毯同业竞争风险及控制策略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五、2026-2032年浪美地毯行业其他风险及控制策略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浪美地毯产业投资风险</w:t>
      </w:r>
      <w:r>
        <w:rPr>
          <w:rFonts w:hint="eastAsia"/>
        </w:rPr>
        <w:br/>
      </w:r>
      <w:r>
        <w:rPr>
          <w:rFonts w:hint="eastAsia"/>
        </w:rPr>
        <w:t>　　第一节 浪美地毯行业宏观调控风险</w:t>
      </w:r>
      <w:r>
        <w:rPr>
          <w:rFonts w:hint="eastAsia"/>
        </w:rPr>
        <w:br/>
      </w:r>
      <w:r>
        <w:rPr>
          <w:rFonts w:hint="eastAsia"/>
        </w:rPr>
        <w:t>　　第二节 浪美地毯行业竞争风险</w:t>
      </w:r>
      <w:r>
        <w:rPr>
          <w:rFonts w:hint="eastAsia"/>
        </w:rPr>
        <w:br/>
      </w:r>
      <w:r>
        <w:rPr>
          <w:rFonts w:hint="eastAsia"/>
        </w:rPr>
        <w:t>　　第三节 浪美地毯行业供需波动风险</w:t>
      </w:r>
      <w:r>
        <w:rPr>
          <w:rFonts w:hint="eastAsia"/>
        </w:rPr>
        <w:br/>
      </w:r>
      <w:r>
        <w:rPr>
          <w:rFonts w:hint="eastAsia"/>
        </w:rPr>
        <w:t>　　第四节 浪美地毯行业技术创新风险</w:t>
      </w:r>
      <w:r>
        <w:rPr>
          <w:rFonts w:hint="eastAsia"/>
        </w:rPr>
        <w:br/>
      </w:r>
      <w:r>
        <w:rPr>
          <w:rFonts w:hint="eastAsia"/>
        </w:rPr>
        <w:t>　　第五节 浪美地毯行业经营管理风险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2026-2032年中国浪美地毯行业发展趋势研究分析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2026-2032年浪美地毯行业国际市场预测</w:t>
      </w:r>
      <w:r>
        <w:rPr>
          <w:rFonts w:hint="eastAsia"/>
        </w:rPr>
        <w:br/>
      </w:r>
      <w:r>
        <w:rPr>
          <w:rFonts w:hint="eastAsia"/>
        </w:rPr>
        <w:t>　　　　一、浪美地毯行业产能预测</w:t>
      </w:r>
      <w:r>
        <w:rPr>
          <w:rFonts w:hint="eastAsia"/>
        </w:rPr>
        <w:br/>
      </w:r>
      <w:r>
        <w:rPr>
          <w:rFonts w:hint="eastAsia"/>
        </w:rPr>
        <w:t>　　　　二、浪美地毯行业市场需求前景</w:t>
      </w:r>
      <w:r>
        <w:rPr>
          <w:rFonts w:hint="eastAsia"/>
        </w:rPr>
        <w:br/>
      </w:r>
      <w:r>
        <w:rPr>
          <w:rFonts w:hint="eastAsia"/>
        </w:rPr>
        <w:t>　　第二节 中国浪美地毯行业发展趋势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2026-2032年浪美地毯行业中国市场预测</w:t>
      </w:r>
      <w:r>
        <w:rPr>
          <w:rFonts w:hint="eastAsia"/>
        </w:rPr>
        <w:br/>
      </w:r>
      <w:r>
        <w:rPr>
          <w:rFonts w:hint="eastAsia"/>
        </w:rPr>
        <w:t>　　　　一、浪美地毯行业产能预测</w:t>
      </w:r>
      <w:r>
        <w:rPr>
          <w:rFonts w:hint="eastAsia"/>
        </w:rPr>
        <w:br/>
      </w:r>
      <w:r>
        <w:rPr>
          <w:rFonts w:hint="eastAsia"/>
        </w:rPr>
        <w:t>　　　　二、浪美地毯行业市场需求前景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浪美地毯行业投资机会分析研究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2026-2032年浪美地毯行业主要区域投资机会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2026-2032年浪美地毯行业出口市场投资机会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(中⋅智⋅林)2026-2032年浪美地毯行业企业的多元化投资机会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2020-2025年中国浪美地毯市场规模及增长情况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2020-2025年中国浪美地毯行业产量及增长趋势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2026-2032年中国浪美地毯行业产量预测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2020-2025年中国浪美地毯行业市场需求及增长情况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2026-2032年中国浪美地毯行业市场需求预测</w:t>
      </w:r>
      <w:r>
        <w:rPr>
          <w:rFonts w:hint="eastAsia"/>
        </w:rPr>
        <w:br/>
      </w:r>
      <w:r>
        <w:rPr>
          <w:rFonts w:hint="eastAsia"/>
        </w:rPr>
        <w:t>　　图表 **地区浪美地毯市场规模及增长情况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**地区浪美地毯行业市场需求情况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**地区浪美地毯市场规模及增长情况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**地区浪美地毯行业市场需求情况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2020-2025年中国浪美地毯行业出口情况分析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浪美地毯重点企业经营情况分析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2026年浪美地毯行业壁垒</w:t>
      </w:r>
      <w:r>
        <w:rPr>
          <w:rFonts w:hint="eastAsia"/>
        </w:rPr>
        <w:br/>
      </w:r>
      <w:r>
        <w:rPr>
          <w:rFonts w:hint="eastAsia"/>
        </w:rPr>
        <w:t>　　图表 2026年浪美地毯市场前景分析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2026-2032年中国浪美地毯市场规模预测</w:t>
      </w:r>
      <w:r>
        <w:rPr>
          <w:rFonts w:hint="eastAsia"/>
        </w:rPr>
        <w:br/>
      </w:r>
      <w:r>
        <w:rPr>
          <w:rFonts w:hint="eastAsia"/>
        </w:rPr>
        <w:t>　　图表 2026年浪美地毯发展趋势预测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06aa1d4e742ec" w:history="1">
        <w:r>
          <w:rPr>
            <w:rStyle w:val="Hyperlink"/>
          </w:rPr>
          <w:t>2026-2032年浪美地毯行业发展调研及市场前景分析报告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06aa1d4e742ec" w:history="1">
        <w:r>
          <w:rPr>
            <w:rStyle w:val="Hyperlink"/>
          </w:rPr>
          <w:t>https://www.20087.com/A/52/LangMeiDiTanFaZhanQuShi.html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热点：美朗地毯 方块地毯、朗美地垫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a2e3d4ed34b03" w:history="1">
      <w:r>
        <w:rPr>
          <w:rStyle w:val="Hyperlink"/>
        </w:rPr>
        <w:t>2026-2032年浪美地毯行业发展调研及市场前景分析报告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LangMeiDiTanFaZhanQuShi.html" TargetMode="External" Id="Rf0906aa1d4e7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LangMeiDiTanFaZhanQuShi.html" TargetMode="External" Id="Rbb8a2e3d4ed34b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2025-12-08T02:50:00Z</dcterms:created>
  <dcterms:modified xsi:type="dcterms:W3CDTF">2025-12-08T03:50:00Z</dcterms:modified>
  <dc:subject>2026-2032年浪美地毯行业发展调研及市场前景分析报告</dc:subject>
  <dc:title>2026-2032年浪美地毯行业发展调研及市场前景分析报告</dc:title>
  <cp:keywords>2026-2032年浪美地毯行业发展调研及市场前景分析报告</cp:keywords>
  <dc:description>2026-2032年浪美地毯行业发展调研及市场前景分析报告</dc:description>
</cp:coreProperties>
</file>