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08c3a5fd249ae" w:history="1">
              <w:r>
                <w:rPr>
                  <w:rStyle w:val="Hyperlink"/>
                </w:rPr>
                <w:t>2025-2031年中国PC管行业发展深度调研与未来趋势报告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08c3a5fd249ae" w:history="1">
              <w:r>
                <w:rPr>
                  <w:rStyle w:val="Hyperlink"/>
                </w:rPr>
                <w:t>2025-2031年中国PC管行业发展深度调研与未来趋势报告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08c3a5fd249ae" w:history="1">
                <w:r>
                  <w:rPr>
                    <w:rStyle w:val="Hyperlink"/>
                  </w:rPr>
                  <w:t>https://www.20087.com/0/03/PCGuanFaZhanQuShiYuCe.html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管是一种高性能的塑料管材，在建筑、农业灌溉、市政工程等领域得到广泛应用。近年来，随着材料科学的进步和生产工艺的优化，PC管市场呈现出稳步增长的趋势。目前，PC管不仅在传统领域保持稳定需求，还在新兴领域如智能灌溉系统中找到了新的增长点。同时，随着环保要求的提高，低烟无卤、可回收的PC管产品受到市场的青睐。</w:t>
      </w:r>
      <w:r>
        <w:rPr>
          <w:rFonts w:hint="eastAsia"/>
        </w:rPr>
        <w:br/>
      </w:r>
      <w:r>
        <w:rPr>
          <w:rFonts w:hint="eastAsia"/>
        </w:rPr>
        <w:t>　　未来，PC管将更加注重材料性能的优化和应用领域的拓展。随着新材料技术的发展，PC管将具备更高的耐候性和耐腐蚀性，以适应更加恶劣的使用环境。同时，随着智能制造技术的应用，PC管的生产将更加高效和环保。此外，随着智慧城市建设的推进，集成传感器等智能元件的PC管将为城市供水、排水系统提供更加智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08c3a5fd249ae" w:history="1">
        <w:r>
          <w:rPr>
            <w:rStyle w:val="Hyperlink"/>
          </w:rPr>
          <w:t>2025-2031年中国PC管行业发展深度调研与未来趋势报告</w:t>
        </w:r>
      </w:hyperlink>
      <w:r>
        <w:rPr>
          <w:rFonts w:hint="eastAsia"/>
        </w:rPr>
        <w:t>》基于国家统计局及PC管行业协会的权威数据，全面调研了PC管行业的市场规模、市场需求、产业链结构及价格变动，并对PC管细分市场进行了深入分析。报告详细剖析了PC管市场竞争格局，重点关注品牌影响力及重点企业的运营表现，同时科学预测了PC管市场前景与发展趋势，识别了行业潜在的风险与机遇。通过专业、科学的研究方法，报告为PC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全球PC管行业概况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一、国际现状及发展趋势分析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二、国际需求结构分析</w:t>
      </w:r>
      <w:r>
        <w:rPr>
          <w:rFonts w:hint="eastAsia"/>
        </w:rPr>
        <w:br/>
      </w:r>
      <w:r>
        <w:rPr>
          <w:rFonts w:hint="eastAsia"/>
        </w:rPr>
        <w:t>　　　　三、国内现状及发展趋势分析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三、外资企业进入国内PC管行业状况</w:t>
      </w:r>
      <w:r>
        <w:rPr>
          <w:rFonts w:hint="eastAsia"/>
        </w:rPr>
        <w:br/>
      </w:r>
      <w:r>
        <w:rPr>
          <w:rFonts w:hint="eastAsia"/>
        </w:rPr>
        <w:t>　　　　四、化工行业营销模式分析</w:t>
      </w:r>
      <w:r>
        <w:rPr>
          <w:rFonts w:hint="eastAsia"/>
        </w:rPr>
        <w:br/>
      </w:r>
      <w:r>
        <w:rPr>
          <w:rFonts w:hint="eastAsia"/>
        </w:rPr>
        <w:t>　　　　　　1 、PC管企业的国内营销模式建议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、PC管企业海外营销模式建议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PC管概述</w:t>
      </w:r>
      <w:r>
        <w:rPr>
          <w:rFonts w:hint="eastAsia"/>
        </w:rPr>
        <w:br/>
      </w:r>
      <w:r>
        <w:rPr>
          <w:rFonts w:hint="eastAsia"/>
        </w:rPr>
        <w:t>　　第一节 PC管定义</w:t>
      </w:r>
      <w:r>
        <w:rPr>
          <w:rFonts w:hint="eastAsia"/>
        </w:rPr>
        <w:br/>
      </w:r>
      <w:r>
        <w:rPr>
          <w:rFonts w:hint="eastAsia"/>
        </w:rPr>
        <w:t>　　第二节 PC管链分析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二、PC管链模型分析</w:t>
      </w:r>
      <w:r>
        <w:rPr>
          <w:rFonts w:hint="eastAsia"/>
        </w:rPr>
        <w:br/>
      </w:r>
      <w:r>
        <w:rPr>
          <w:rFonts w:hint="eastAsia"/>
        </w:rPr>
        <w:t>　　第三节 PC管生产工艺技术进展及当前发展趋势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第四节 低碳经济分析</w:t>
      </w:r>
      <w:r>
        <w:rPr>
          <w:rFonts w:hint="eastAsia"/>
        </w:rPr>
        <w:br/>
      </w:r>
      <w:r>
        <w:rPr>
          <w:rFonts w:hint="eastAsia"/>
        </w:rPr>
        <w:t>　　　　一、“低碳经济”提出的背景及概念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　　二、低碳经济在中国的发展现状</w:t>
      </w:r>
      <w:r>
        <w:rPr>
          <w:rFonts w:hint="eastAsia"/>
        </w:rPr>
        <w:br/>
      </w:r>
      <w:r>
        <w:rPr>
          <w:rFonts w:hint="eastAsia"/>
        </w:rPr>
        <w:t>　　　　三、低碳技术创新化解“锁定效应”的体现</w:t>
      </w:r>
      <w:r>
        <w:rPr>
          <w:rFonts w:hint="eastAsia"/>
        </w:rPr>
        <w:br/>
      </w:r>
      <w:r>
        <w:rPr>
          <w:rFonts w:hint="eastAsia"/>
        </w:rPr>
        <w:t>　　　　四、“碳关税”对进出口企业的影响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　　五、“低碳认证”内容</w:t>
      </w:r>
      <w:r>
        <w:rPr>
          <w:rFonts w:hint="eastAsia"/>
        </w:rPr>
        <w:br/>
      </w:r>
      <w:r>
        <w:rPr>
          <w:rFonts w:hint="eastAsia"/>
        </w:rPr>
        <w:t>　　　　六、应对“低碳经济”的策略</w:t>
      </w:r>
      <w:r>
        <w:rPr>
          <w:rFonts w:hint="eastAsia"/>
        </w:rPr>
        <w:br/>
      </w:r>
      <w:r>
        <w:rPr>
          <w:rFonts w:hint="eastAsia"/>
        </w:rPr>
        <w:t>　　　　七、“低碳经济”产业政策与制约因素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PC管原材料-聚碳酸酯供应分析</w:t>
      </w:r>
      <w:r>
        <w:rPr>
          <w:rFonts w:hint="eastAsia"/>
        </w:rPr>
        <w:br/>
      </w:r>
      <w:r>
        <w:rPr>
          <w:rFonts w:hint="eastAsia"/>
        </w:rPr>
        <w:t>　　第一节 生产现状</w:t>
      </w:r>
      <w:r>
        <w:rPr>
          <w:rFonts w:hint="eastAsia"/>
        </w:rPr>
        <w:br/>
      </w:r>
      <w:r>
        <w:rPr>
          <w:rFonts w:hint="eastAsia"/>
        </w:rPr>
        <w:t>　　第二节 需求现状</w:t>
      </w:r>
      <w:r>
        <w:rPr>
          <w:rFonts w:hint="eastAsia"/>
        </w:rPr>
        <w:br/>
      </w:r>
      <w:r>
        <w:rPr>
          <w:rFonts w:hint="eastAsia"/>
        </w:rPr>
        <w:t>　　第三节 原料价格走势分析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国内外PC管生产消费情况分析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二、2020-2025年世界产品产能及产量概况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二、2020-2025年世界产品消费总体情况</w:t>
      </w:r>
      <w:r>
        <w:rPr>
          <w:rFonts w:hint="eastAsia"/>
        </w:rPr>
        <w:br/>
      </w:r>
      <w:r>
        <w:rPr>
          <w:rFonts w:hint="eastAsia"/>
        </w:rPr>
        <w:t>　　第三节 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二、世界产品价格水平及其变动趋势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国内PC管主要生产企业</w:t>
      </w:r>
      <w:r>
        <w:rPr>
          <w:rFonts w:hint="eastAsia"/>
        </w:rPr>
        <w:br/>
      </w:r>
      <w:r>
        <w:rPr>
          <w:rFonts w:hint="eastAsia"/>
        </w:rPr>
        <w:t>　　第一节 广东（港惠）振兴塑胶机械有限公司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四、企业PC管产销量分析</w:t>
      </w:r>
      <w:r>
        <w:rPr>
          <w:rFonts w:hint="eastAsia"/>
        </w:rPr>
        <w:br/>
      </w:r>
      <w:r>
        <w:rPr>
          <w:rFonts w:hint="eastAsia"/>
        </w:rPr>
        <w:t>　　第二节 东莞市巨迅塑胶五金制品有限公司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四、企业PC管产销量分析</w:t>
      </w:r>
      <w:r>
        <w:rPr>
          <w:rFonts w:hint="eastAsia"/>
        </w:rPr>
        <w:br/>
      </w:r>
      <w:r>
        <w:rPr>
          <w:rFonts w:hint="eastAsia"/>
        </w:rPr>
        <w:t>　　第三节 常州中运电器有限公司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四、企业PC管产销量分析</w:t>
      </w:r>
      <w:r>
        <w:rPr>
          <w:rFonts w:hint="eastAsia"/>
        </w:rPr>
        <w:br/>
      </w:r>
      <w:r>
        <w:rPr>
          <w:rFonts w:hint="eastAsia"/>
        </w:rPr>
        <w:t>　　第四节 2025-2031年国外产品生产消费情况预测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国内PC管产品状况分析及预测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2020-2025年产品市场供需状况分析</w:t>
      </w:r>
      <w:r>
        <w:rPr>
          <w:rFonts w:hint="eastAsia"/>
        </w:rPr>
        <w:br/>
      </w:r>
      <w:r>
        <w:rPr>
          <w:rFonts w:hint="eastAsia"/>
        </w:rPr>
        <w:t>　　第二节 产品的经销模式</w:t>
      </w:r>
      <w:r>
        <w:rPr>
          <w:rFonts w:hint="eastAsia"/>
        </w:rPr>
        <w:br/>
      </w:r>
      <w:r>
        <w:rPr>
          <w:rFonts w:hint="eastAsia"/>
        </w:rPr>
        <w:t>　　第三节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2025-2031年国内供需格局预测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PC管渠道分析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国际化营销模式</w:t>
      </w:r>
      <w:r>
        <w:rPr>
          <w:rFonts w:hint="eastAsia"/>
        </w:rPr>
        <w:br/>
      </w:r>
      <w:r>
        <w:rPr>
          <w:rFonts w:hint="eastAsia"/>
        </w:rPr>
        <w:t>　　第四节 各区域主要代理商竞争方式情况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一、PC管产品第一次定价策略</w:t>
      </w:r>
      <w:r>
        <w:rPr>
          <w:rFonts w:hint="eastAsia"/>
        </w:rPr>
        <w:br/>
      </w:r>
      <w:r>
        <w:rPr>
          <w:rFonts w:hint="eastAsia"/>
        </w:rPr>
        <w:t>　　　　二、PC管产品调价策略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国内PC管产品价格走势及影响因素分析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PC管进出口分析</w:t>
      </w:r>
      <w:r>
        <w:rPr>
          <w:rFonts w:hint="eastAsia"/>
        </w:rPr>
        <w:br/>
      </w:r>
      <w:r>
        <w:rPr>
          <w:rFonts w:hint="eastAsia"/>
        </w:rPr>
        <w:t>　　第一节 全球进出口价格互动机制研究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PC管上游原材料-聚碳酸酯供应状况分析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主要原材料-聚碳酸酯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PC管用户分析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我国PC管发展研究模型分析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中国PC管产品预测</w:t>
      </w:r>
      <w:r>
        <w:rPr>
          <w:rFonts w:hint="eastAsia"/>
        </w:rPr>
        <w:br/>
      </w:r>
      <w:r>
        <w:rPr>
          <w:rFonts w:hint="eastAsia"/>
        </w:rPr>
        <w:t>　　第一节 2025-2031年市场盈利预测</w:t>
      </w:r>
      <w:r>
        <w:rPr>
          <w:rFonts w:hint="eastAsia"/>
        </w:rPr>
        <w:br/>
      </w:r>
      <w:r>
        <w:rPr>
          <w:rFonts w:hint="eastAsia"/>
        </w:rPr>
        <w:t>　　第二节 国内生产企业投资运作模式</w:t>
      </w:r>
      <w:r>
        <w:rPr>
          <w:rFonts w:hint="eastAsia"/>
        </w:rPr>
        <w:br/>
      </w:r>
      <w:r>
        <w:rPr>
          <w:rFonts w:hint="eastAsia"/>
        </w:rPr>
        <w:t>　　第三节 国内营销企业投资运作模式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2025-2031年中国主要区域PC管竞争力分析预测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PC管项目赢利模式投资建议</w:t>
      </w:r>
      <w:r>
        <w:rPr>
          <w:rFonts w:hint="eastAsia"/>
        </w:rPr>
        <w:br/>
      </w:r>
      <w:r>
        <w:rPr>
          <w:rFonts w:hint="eastAsia"/>
        </w:rPr>
        <w:t>　　第一节 2025-2031年PC管产业项目投资预测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投资趋势分析</w:t>
      </w:r>
      <w:r>
        <w:rPr>
          <w:rFonts w:hint="eastAsia"/>
        </w:rPr>
        <w:br/>
      </w:r>
      <w:r>
        <w:rPr>
          <w:rFonts w:hint="eastAsia"/>
        </w:rPr>
        <w:t>　　第四节 营销渠道策略分析</w:t>
      </w:r>
      <w:r>
        <w:rPr>
          <w:rFonts w:hint="eastAsia"/>
        </w:rPr>
        <w:br/>
      </w:r>
      <w:r>
        <w:rPr>
          <w:rFonts w:hint="eastAsia"/>
        </w:rPr>
        <w:t>　　第五节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PC管投资前景及注意事项分析</w:t>
      </w:r>
      <w:r>
        <w:rPr>
          <w:rFonts w:hint="eastAsia"/>
        </w:rPr>
        <w:br/>
      </w:r>
      <w:r>
        <w:rPr>
          <w:rFonts w:hint="eastAsia"/>
        </w:rPr>
        <w:t>　　第一节 投资前景深度分析</w:t>
      </w:r>
      <w:r>
        <w:rPr>
          <w:rFonts w:hint="eastAsia"/>
        </w:rPr>
        <w:br/>
      </w:r>
      <w:r>
        <w:rPr>
          <w:rFonts w:hint="eastAsia"/>
        </w:rPr>
        <w:t>　　第二节 中⋅智⋅林⋅：注意事项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2020-2025年国际PC管销售变化趋势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2020-2025年国内PC管工业销售规模变化趋势</w:t>
      </w:r>
      <w:r>
        <w:rPr>
          <w:rFonts w:hint="eastAsia"/>
        </w:rPr>
        <w:br/>
      </w:r>
      <w:r>
        <w:rPr>
          <w:rFonts w:hint="eastAsia"/>
        </w:rPr>
        <w:t>　　图表 2020-2025年国内PC管工业销售规模发展速度</w:t>
      </w:r>
      <w:r>
        <w:rPr>
          <w:rFonts w:hint="eastAsia"/>
        </w:rPr>
        <w:br/>
      </w:r>
      <w:r>
        <w:rPr>
          <w:rFonts w:hint="eastAsia"/>
        </w:rPr>
        <w:t>　　图表 2020-2025年国内PC管利润变化趋势</w:t>
      </w:r>
      <w:r>
        <w:rPr>
          <w:rFonts w:hint="eastAsia"/>
        </w:rPr>
        <w:br/>
      </w:r>
      <w:r>
        <w:rPr>
          <w:rFonts w:hint="eastAsia"/>
        </w:rPr>
        <w:t>　　图表 2020-2025年聚碳酸酯产量变化</w:t>
      </w:r>
      <w:r>
        <w:rPr>
          <w:rFonts w:hint="eastAsia"/>
        </w:rPr>
        <w:br/>
      </w:r>
      <w:r>
        <w:rPr>
          <w:rFonts w:hint="eastAsia"/>
        </w:rPr>
        <w:t>　　图表 2020-2025年聚碳酸酯销售量变化</w:t>
      </w:r>
      <w:r>
        <w:rPr>
          <w:rFonts w:hint="eastAsia"/>
        </w:rPr>
        <w:br/>
      </w:r>
      <w:r>
        <w:rPr>
          <w:rFonts w:hint="eastAsia"/>
        </w:rPr>
        <w:t>　　图表 2020-2025年国内PC管产能变化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2020-2025年世界PC管产能变化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2020-2025年国内PC管销售量变化</w:t>
      </w:r>
      <w:r>
        <w:rPr>
          <w:rFonts w:hint="eastAsia"/>
        </w:rPr>
        <w:br/>
      </w:r>
      <w:r>
        <w:rPr>
          <w:rFonts w:hint="eastAsia"/>
        </w:rPr>
        <w:t>　　图表 2020-2025年世界PC管销售量变化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08c3a5fd249ae" w:history="1">
        <w:r>
          <w:rPr>
            <w:rStyle w:val="Hyperlink"/>
          </w:rPr>
          <w:t>2025-2031年中国PC管行业发展深度调研与未来趋势报告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08c3a5fd249ae" w:history="1">
        <w:r>
          <w:rPr>
            <w:rStyle w:val="Hyperlink"/>
          </w:rPr>
          <w:t>https://www.20087.com/0/03/PCGuanFaZhanQuShiYuCe.html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热点：pc穿线管图片、PC管用什么胶粘最好、电线导管PC和PVC有什么区别、PC管破裂怎么修补、PC管和PVC管粘接、PC管接头怎么拆、PC管实验室用、PC管是pvc管吗、PC管图片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243a252264ba2" w:history="1">
      <w:r>
        <w:rPr>
          <w:rStyle w:val="Hyperlink"/>
        </w:rPr>
        <w:t>2025-2031年中国PC管行业发展深度调研与未来趋势报告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CGuanFaZhanQuShiYuCe.html" TargetMode="External" Id="R1a608c3a5fd2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CGuanFaZhanQuShiYuCe.html" TargetMode="External" Id="R59b243a25226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2025-04-24T02:59:00Z</dcterms:created>
  <dcterms:modified xsi:type="dcterms:W3CDTF">2025-04-24T03:59:00Z</dcterms:modified>
  <dc:subject>2025-2031年中国PC管行业发展深度调研与未来趋势报告</dc:subject>
  <dc:title>2025-2031年中国PC管行业发展深度调研与未来趋势报告</dc:title>
  <cp:keywords>2025-2031年中国PC管行业发展深度调研与未来趋势报告</cp:keywords>
  <dc:description>2025-2031年中国PC管行业发展深度调研与未来趋势报告</dc:description>
</cp:coreProperties>
</file>