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8bced2cac49eb" w:history="1">
              <w:r>
                <w:rPr>
                  <w:rStyle w:val="Hyperlink"/>
                </w:rPr>
                <w:t>2026-2032年中国标签卷行业研究与发展前景预测报告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8bced2cac49eb" w:history="1">
              <w:r>
                <w:rPr>
                  <w:rStyle w:val="Hyperlink"/>
                </w:rPr>
                <w:t>2026-2032年中国标签卷行业研究与发展前景预测报告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8bced2cac49eb" w:history="1">
                <w:r>
                  <w:rPr>
                    <w:rStyle w:val="Hyperlink"/>
                  </w:rPr>
                  <w:t>https://www.20087.com/0/93/BiaoQianJuanFaZhanXianZhuangQianJing.html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卷是商品标识、物流追踪与信息管理的基础耗材，广泛应用于零售、仓储、医疗及工业制造领域，主要由面材（如铜版纸、热敏纸、合成膜）、胶粘剂与底纸复合而成。当前市场产品按打印方式分为热敏型与热转印型，强调打印清晰度、胶粘稳定性及耐候性（如防水、耐高温）。大型标签材料供应商凭借全球认证体系（如UL、FDA）和定制化涂布能力主导高端市场；而中小厂商多聚焦通用型标签，存在胶层不均、边缘毛刺、或热敏涂层易褪色等问题。行业痛点包括过度包装引发的环保争议、小批量订单响应慢，以及智能标签（如RFID）与传统条码标签的融合应用尚未普及。</w:t>
      </w:r>
      <w:r>
        <w:rPr>
          <w:rFonts w:hint="eastAsia"/>
        </w:rPr>
        <w:br/>
      </w:r>
      <w:r>
        <w:rPr>
          <w:rFonts w:hint="eastAsia"/>
        </w:rPr>
        <w:t>　　未来，标签卷将加速向绿色材料、智能集成与按需印刷方向演进。无底纸标签、可水洗胶粘剂及生物基面材将显著减少废弃物；数字印刷技术使单卷可变数据、个性化图案成为可能，支持柔性供应链。在物联网驱动下，NFC或UHF RFID嵌入式标签卷将实现单品级追溯与互动营销。此外，抗金属、耐低温等特种标签将拓展至新能源电池、冷链物流等新兴场景。具备材料创新、数字印刷协同及全生命周期合规能力的标签解决方案商，将在透明化与可持续供应链建设中占据关键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d8bced2cac49eb" w:history="1">
        <w:r>
          <w:rPr>
            <w:rStyle w:val="Hyperlink"/>
          </w:rPr>
          <w:t>2026-2032年中国标签卷行业研究与发展前景预测报告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标签卷行业现状，涵盖标签卷市场规模、产销格局、价格走势、技术特点及产业链结构，分析标签卷重点企业竞争策略与市场表现。通过研究标签卷消费群体特征、区域分布情况，评估行业政策影响，预测标签卷市场发展前景与投资价值。报告为标签卷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标签卷行业概述</w:t>
      </w:r>
      <w:r>
        <w:rPr>
          <w:rFonts w:hint="eastAsia"/>
        </w:rPr>
        <w:br/>
      </w:r>
      <w:r>
        <w:rPr>
          <w:rFonts w:hint="eastAsia"/>
        </w:rPr>
        <w:t>　　第一节 标签卷定义与分类</w:t>
      </w:r>
      <w:r>
        <w:rPr>
          <w:rFonts w:hint="eastAsia"/>
        </w:rPr>
        <w:br/>
      </w:r>
      <w:r>
        <w:rPr>
          <w:rFonts w:hint="eastAsia"/>
        </w:rPr>
        <w:t>　　第二节 标签卷应用领域</w:t>
      </w:r>
      <w:r>
        <w:rPr>
          <w:rFonts w:hint="eastAsia"/>
        </w:rPr>
        <w:br/>
      </w:r>
      <w:r>
        <w:rPr>
          <w:rFonts w:hint="eastAsia"/>
        </w:rPr>
        <w:t>　　第三节 标签卷行业经济指标分析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标签卷产业链及经营模式分析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三、标签卷销售模式及销售渠道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全球标签卷市场发展综述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2020-2025年全球标签卷市场规模与趋势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主要国家与地区标签卷市场分析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2026-2032年全球标签卷行业发展趋势与前景预测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2025-2026年标签卷产能与投资动态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一、国内标签卷产能及利用情况</w:t>
      </w:r>
      <w:r>
        <w:rPr>
          <w:rFonts w:hint="eastAsia"/>
        </w:rPr>
        <w:br/>
      </w:r>
      <w:r>
        <w:rPr>
          <w:rFonts w:hint="eastAsia"/>
        </w:rPr>
        <w:t>　　　　二、标签卷产能扩张与投资动态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2026-2032年标签卷行业产量统计与趋势预测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一、2020-2025年标签卷行业产量数据统计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1、2020-2025年标签卷产量及增长趋势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2、2020-2025年标签卷细分产品产量及份额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二、影响标签卷产量的关键因素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三、2026-2032年标签卷产量预测</w:t>
      </w:r>
      <w:r>
        <w:rPr>
          <w:rFonts w:hint="eastAsia"/>
        </w:rPr>
        <w:br/>
      </w:r>
      <w:r>
        <w:rPr>
          <w:rFonts w:hint="eastAsia"/>
        </w:rPr>
        <w:t>　　第三节 2026-2032年标签卷市场需求与销售分析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一、2025-2026年标签卷行业需求现状</w:t>
      </w:r>
      <w:r>
        <w:rPr>
          <w:rFonts w:hint="eastAsia"/>
        </w:rPr>
        <w:br/>
      </w:r>
      <w:r>
        <w:rPr>
          <w:rFonts w:hint="eastAsia"/>
        </w:rPr>
        <w:t>　　　　二、标签卷客户群体与需求特点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三、2020-2025年标签卷行业销售规模分析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四、2026-2032年标签卷市场增长潜力与规模预测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标签卷细分市场分析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一、2025-2026年标签卷主要细分产品市场现状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标签卷下游应用与客户群体分析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一、2025-2026年标签卷各应用领域市场现状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2025-2026年标签卷行业技术发展现状及趋势分析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国内外标签卷行业技术差异与原因</w:t>
      </w:r>
      <w:r>
        <w:rPr>
          <w:rFonts w:hint="eastAsia"/>
        </w:rPr>
        <w:br/>
      </w:r>
      <w:r>
        <w:rPr>
          <w:rFonts w:hint="eastAsia"/>
        </w:rPr>
        <w:t>　　第三节 标签卷行业技术发展方向、趋势预测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一、2020-2025年标签卷市场价格走势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标签卷定价策略与方法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2026-2032年标签卷价格竞争态势与趋势预测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2025-2026年重点区域标签卷市场发展概况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二、2020-2025年标签卷市场需求规模情况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三、2026-2032年标签卷行业发展潜力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二、2020-2025年标签卷市场需求规模情况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三、2026-2032年标签卷行业发展潜力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二、2020-2025年标签卷市场需求规模情况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三、2026-2032年标签卷行业发展潜力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二、2020-2025年标签卷市场需求规模情况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三、2026-2032年标签卷行业发展潜力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二、2020-2025年标签卷市场需求规模情况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三、2026-2032年标签卷行业发展潜力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2020-2025年中国标签卷行业进出口情况分析</w:t>
      </w:r>
      <w:r>
        <w:rPr>
          <w:rFonts w:hint="eastAsia"/>
        </w:rPr>
        <w:br/>
      </w:r>
      <w:r>
        <w:rPr>
          <w:rFonts w:hint="eastAsia"/>
        </w:rPr>
        <w:t>　　第一节 标签卷行业进口情况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一、2020-2025年标签卷进口规模及增长情况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标签卷行业出口情况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一、2020-2025年标签卷出口规模及增长情况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2020-2025年中国标签卷行业总体发展与财务状况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2020-2025年中国标签卷行业规模情况</w:t>
      </w:r>
      <w:r>
        <w:rPr>
          <w:rFonts w:hint="eastAsia"/>
        </w:rPr>
        <w:br/>
      </w:r>
      <w:r>
        <w:rPr>
          <w:rFonts w:hint="eastAsia"/>
        </w:rPr>
        <w:t>　　　　一、标签卷行业企业数量规模</w:t>
      </w:r>
      <w:r>
        <w:rPr>
          <w:rFonts w:hint="eastAsia"/>
        </w:rPr>
        <w:br/>
      </w:r>
      <w:r>
        <w:rPr>
          <w:rFonts w:hint="eastAsia"/>
        </w:rPr>
        <w:t>　　　　二、标签卷行业从业人员规模</w:t>
      </w:r>
      <w:r>
        <w:rPr>
          <w:rFonts w:hint="eastAsia"/>
        </w:rPr>
        <w:br/>
      </w:r>
      <w:r>
        <w:rPr>
          <w:rFonts w:hint="eastAsia"/>
        </w:rPr>
        <w:t>　　　　三、标签卷行业市场敏感性分析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2020-2025年中国标签卷行业财务能力分析</w:t>
      </w:r>
      <w:r>
        <w:rPr>
          <w:rFonts w:hint="eastAsia"/>
        </w:rPr>
        <w:br/>
      </w:r>
      <w:r>
        <w:rPr>
          <w:rFonts w:hint="eastAsia"/>
        </w:rPr>
        <w:t>　　　　一、标签卷行业盈利能力</w:t>
      </w:r>
      <w:r>
        <w:rPr>
          <w:rFonts w:hint="eastAsia"/>
        </w:rPr>
        <w:br/>
      </w:r>
      <w:r>
        <w:rPr>
          <w:rFonts w:hint="eastAsia"/>
        </w:rPr>
        <w:t>　　　　二、标签卷行业偿债能力</w:t>
      </w:r>
      <w:r>
        <w:rPr>
          <w:rFonts w:hint="eastAsia"/>
        </w:rPr>
        <w:br/>
      </w:r>
      <w:r>
        <w:rPr>
          <w:rFonts w:hint="eastAsia"/>
        </w:rPr>
        <w:t>　　　　三、标签卷行业营运能力</w:t>
      </w:r>
      <w:r>
        <w:rPr>
          <w:rFonts w:hint="eastAsia"/>
        </w:rPr>
        <w:br/>
      </w:r>
      <w:r>
        <w:rPr>
          <w:rFonts w:hint="eastAsia"/>
        </w:rPr>
        <w:t>　　　　四、标签卷行业发展能力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中国标签卷行业竞争格局分析</w:t>
      </w:r>
      <w:r>
        <w:rPr>
          <w:rFonts w:hint="eastAsia"/>
        </w:rPr>
        <w:br/>
      </w:r>
      <w:r>
        <w:rPr>
          <w:rFonts w:hint="eastAsia"/>
        </w:rPr>
        <w:t>　　第一节 标签卷行业竞争格局总览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2025-2026年标签卷行业竞争力分析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2020-2025年标签卷行业企业并购活动分析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2025-2026年标签卷行业会展与招投标活动分析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一、标签卷行业会展活动及其市场影响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2026年中国标签卷企业发展企业发展策略与建议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标签卷销售模式与渠道策略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标签卷品牌与市场推广策略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标签卷研发投入与技术创新能力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标签卷合作联盟与资源整合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中国标签卷行业风险与对策</w:t>
      </w:r>
      <w:r>
        <w:rPr>
          <w:rFonts w:hint="eastAsia"/>
        </w:rPr>
        <w:br/>
      </w:r>
      <w:r>
        <w:rPr>
          <w:rFonts w:hint="eastAsia"/>
        </w:rPr>
        <w:t>　　第一节 标签卷行业SWOT分析</w:t>
      </w:r>
      <w:r>
        <w:rPr>
          <w:rFonts w:hint="eastAsia"/>
        </w:rPr>
        <w:br/>
      </w:r>
      <w:r>
        <w:rPr>
          <w:rFonts w:hint="eastAsia"/>
        </w:rPr>
        <w:t>　　　　一、标签卷行业优势</w:t>
      </w:r>
      <w:r>
        <w:rPr>
          <w:rFonts w:hint="eastAsia"/>
        </w:rPr>
        <w:br/>
      </w:r>
      <w:r>
        <w:rPr>
          <w:rFonts w:hint="eastAsia"/>
        </w:rPr>
        <w:t>　　　　二、标签卷行业劣势</w:t>
      </w:r>
      <w:r>
        <w:rPr>
          <w:rFonts w:hint="eastAsia"/>
        </w:rPr>
        <w:br/>
      </w:r>
      <w:r>
        <w:rPr>
          <w:rFonts w:hint="eastAsia"/>
        </w:rPr>
        <w:t>　　　　三、标签卷市场机会</w:t>
      </w:r>
      <w:r>
        <w:rPr>
          <w:rFonts w:hint="eastAsia"/>
        </w:rPr>
        <w:br/>
      </w:r>
      <w:r>
        <w:rPr>
          <w:rFonts w:hint="eastAsia"/>
        </w:rPr>
        <w:t>　　　　四、标签卷市场威胁</w:t>
      </w:r>
      <w:r>
        <w:rPr>
          <w:rFonts w:hint="eastAsia"/>
        </w:rPr>
        <w:br/>
      </w:r>
      <w:r>
        <w:rPr>
          <w:rFonts w:hint="eastAsia"/>
        </w:rPr>
        <w:t>　　第二节 标签卷行业风险及对策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2026-2032年中国标签卷行业前景与发展趋势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2025-2026年标签卷行业发展环境分析</w:t>
      </w:r>
      <w:r>
        <w:rPr>
          <w:rFonts w:hint="eastAsia"/>
        </w:rPr>
        <w:br/>
      </w:r>
      <w:r>
        <w:rPr>
          <w:rFonts w:hint="eastAsia"/>
        </w:rPr>
        <w:t>　　　　一、标签卷行业主管部门与监管体制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二、标签卷行业主要法律法规及政策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三、标签卷行业标准与质量监管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2026-2032年标签卷行业发展趋势与方向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2026-2032年标签卷行业发展潜力与机遇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标签卷行业研究结论与建议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标签卷行业发展建议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2020-2025年中国标签卷市场规模及增长情况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2020-2025年中国标签卷行业产量及增长趋势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2026-2032年中国标签卷行业产量预测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2026-2032年中国标签卷行业市场需求预测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**地区标签卷市场规模及增长情况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2020-2025年中国标签卷行业进口量及增速统计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2020-2025年中国标签卷行业出口量及增速统计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2026年标签卷市场前景分析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2026-2032年中国标签卷市场需求预测</w:t>
      </w:r>
      <w:r>
        <w:rPr>
          <w:rFonts w:hint="eastAsia"/>
        </w:rPr>
        <w:br/>
      </w:r>
      <w:r>
        <w:rPr>
          <w:rFonts w:hint="eastAsia"/>
        </w:rPr>
        <w:t>　　图表 2026年标签卷发展趋势预测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8bced2cac49eb" w:history="1">
        <w:r>
          <w:rPr>
            <w:rStyle w:val="Hyperlink"/>
          </w:rPr>
          <w:t>2026-2032年中国标签卷行业研究与发展前景预测报告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8bced2cac49eb" w:history="1">
        <w:r>
          <w:rPr>
            <w:rStyle w:val="Hyperlink"/>
          </w:rPr>
          <w:t>https://www.20087.com/0/93/BiaoQianJuanFaZhanXianZhuangQianJing.html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热点：标签回卷器使用方法、标签卷标是什么意思、试卷条形码图片、标签卷起来怎么办、标签、标签卷芯直径、卷标是什么意思、标签卷标用什么材质、分类卷是什么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3dffa7acd4b67" w:history="1">
      <w:r>
        <w:rPr>
          <w:rStyle w:val="Hyperlink"/>
        </w:rPr>
        <w:t>2026-2032年中国标签卷行业研究与发展前景预测报告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BiaoQianJuanFaZhanXianZhuangQianJing.html" TargetMode="External" Id="Rf6d8bced2cac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BiaoQianJuanFaZhanXianZhuangQianJing.html" TargetMode="External" Id="Rf9a3dffa7acd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2026-02-02T08:33:21Z</dcterms:created>
  <dcterms:modified xsi:type="dcterms:W3CDTF">2026-02-02T09:33:21Z</dcterms:modified>
  <dc:subject>2026-2032年中国标签卷行业研究与发展前景预测报告</dc:subject>
  <dc:title>2026-2032年中国标签卷行业研究与发展前景预测报告</dc:title>
  <cp:keywords>2026-2032年中国标签卷行业研究与发展前景预测报告</cp:keywords>
  <dc:description>2026-2032年中国标签卷行业研究与发展前景预测报告</dc:description>
</cp:coreProperties>
</file>