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d33d84c234b3f" w:history="1">
              <w:r>
                <w:rPr>
                  <w:rStyle w:val="Hyperlink"/>
                </w:rPr>
                <w:t>中国植物碳行业研究与前景分析报告（2025-2031年）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d33d84c234b3f" w:history="1">
              <w:r>
                <w:rPr>
                  <w:rStyle w:val="Hyperlink"/>
                </w:rPr>
                <w:t>中国植物碳行业研究与前景分析报告（2025-2031年）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d33d84c234b3f" w:history="1">
                <w:r>
                  <w:rPr>
                    <w:rStyle w:val="Hyperlink"/>
                  </w:rPr>
                  <w:t>https://www.20087.com/0/73/ZhiWuTanDeQianJingQuShi.html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碳是由植物生物质通过热解、炭化等工艺制备而成的一种碳素材料，广泛应用于环境治理、土壤改良、能源储存及工业催化等多个领域。随着全球对资源循环利用和低碳经济的重视不断提升，植物碳作为一种可再生、环保型材料，正在获得越来越多的关注。在农业方面，它被用作生物炭施入土壤中，以改善土壤结构、增加肥力、减少温室气体排放；在水处理领域，其良好的吸附性能使其成为去除重金属离子、有机污染物的有效手段；而在新能源领域，植物碳也被研究用于超级电容器电极材料、锂离子电池负极等应用场景。生产工艺上，从传统的土窑烧制逐步向封闭式可控热解系统发展，提升了能耗效率和产物一致性。</w:t>
      </w:r>
      <w:r>
        <w:rPr>
          <w:rFonts w:hint="eastAsia"/>
        </w:rPr>
        <w:br/>
      </w:r>
      <w:r>
        <w:rPr>
          <w:rFonts w:hint="eastAsia"/>
        </w:rPr>
        <w:t>　　未来，植物碳将朝着精细化、功能化和规模化方向加速发展。首先，在“双碳”目标背景下，植物碳作为固碳载体和碳中和工具，将在碳捕集与封存、碳交易机制构建中扮演更重要的角色。其次，随着材料科学的进步，通过对植物碳进行表面改性、掺杂金属元素或复合其他纳米材料，其导电性、催化活性和吸附能力将进一步优化，从而拓展至更高端的技术应用领域。此外，政策扶持和市场需求的双重驱动下，植物碳的工业化生产体系将不断完善，原料来源也将从单一农林废弃物扩展到藻类、菌丝体等新型生物质资源。可以预见，植物碳不仅将在传统产业中发挥更大价值，还可能成为绿色化工与先进储能领域的关键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d33d84c234b3f" w:history="1">
        <w:r>
          <w:rPr>
            <w:rStyle w:val="Hyperlink"/>
          </w:rPr>
          <w:t>中国植物碳行业研究与前景分析报告（2025-2031年）</w:t>
        </w:r>
      </w:hyperlink>
      <w:r>
        <w:rPr>
          <w:rFonts w:hint="eastAsia"/>
        </w:rPr>
        <w:t>》系统分析了我国植物碳行业的市场规模、竞争格局及技术发展现状，梳理了产业链结构和重点企业表现。报告基于植物碳行业发展轨迹，结合政策环境与植物碳市场需求变化，研判了植物碳行业未来发展趋势与技术演进方向，客观评估了植物碳市场机遇与潜在风险。报告为投资者和从业者提供了专业的市场参考，有助于把握植物碳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植物碳行业概述</w:t>
      </w:r>
      <w:r>
        <w:rPr>
          <w:rFonts w:hint="eastAsia"/>
        </w:rPr>
        <w:br/>
      </w:r>
      <w:r>
        <w:rPr>
          <w:rFonts w:hint="eastAsia"/>
        </w:rPr>
        <w:t>　　第一节 植物碳定义与分类</w:t>
      </w:r>
      <w:r>
        <w:rPr>
          <w:rFonts w:hint="eastAsia"/>
        </w:rPr>
        <w:br/>
      </w:r>
      <w:r>
        <w:rPr>
          <w:rFonts w:hint="eastAsia"/>
        </w:rPr>
        <w:t>　　第二节 植物碳应用领域</w:t>
      </w:r>
      <w:r>
        <w:rPr>
          <w:rFonts w:hint="eastAsia"/>
        </w:rPr>
        <w:br/>
      </w:r>
      <w:r>
        <w:rPr>
          <w:rFonts w:hint="eastAsia"/>
        </w:rPr>
        <w:t>　　第三节 植物碳行业经济指标分析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一、国内植物碳产能及利用情况</w:t>
      </w:r>
      <w:r>
        <w:rPr>
          <w:rFonts w:hint="eastAsia"/>
        </w:rPr>
        <w:br/>
      </w:r>
      <w:r>
        <w:rPr>
          <w:rFonts w:hint="eastAsia"/>
        </w:rPr>
        <w:t>　　　　二、植物碳产能扩张与投资动态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2025-2031年植物碳行业产量统计与趋势预测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1、2019-2024年植物碳产量及增长趋势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三、2025-2031年植物碳产量预测</w:t>
      </w:r>
      <w:r>
        <w:rPr>
          <w:rFonts w:hint="eastAsia"/>
        </w:rPr>
        <w:br/>
      </w:r>
      <w:r>
        <w:rPr>
          <w:rFonts w:hint="eastAsia"/>
        </w:rPr>
        <w:t>　　第三节 2025-2031年植物碳市场需求与销售分析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一、2024-2025年植物碳行业需求现状</w:t>
      </w:r>
      <w:r>
        <w:rPr>
          <w:rFonts w:hint="eastAsia"/>
        </w:rPr>
        <w:br/>
      </w:r>
      <w:r>
        <w:rPr>
          <w:rFonts w:hint="eastAsia"/>
        </w:rPr>
        <w:t>　　　　二、植物碳客户群体与需求特点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一、2024-2025年植物碳各应用领域市场现状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国内外植物碳行业技术差异与原因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2019-2024年中国植物碳行业进出口情况分析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一、2019-2024年植物碳进口规模及增长情况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一、2019-2024年植物碳出口规模及增长情况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2019-2024年中国植物碳行业规模情况</w:t>
      </w:r>
      <w:r>
        <w:rPr>
          <w:rFonts w:hint="eastAsia"/>
        </w:rPr>
        <w:br/>
      </w:r>
      <w:r>
        <w:rPr>
          <w:rFonts w:hint="eastAsia"/>
        </w:rPr>
        <w:t>　　　　一、植物碳行业企业数量规模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二、植物碳行业从业人员规模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2019-2024年中国植物碳行业财务能力分析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一、植物碳行业盈利能力</w:t>
      </w:r>
      <w:r>
        <w:rPr>
          <w:rFonts w:hint="eastAsia"/>
        </w:rPr>
        <w:br/>
      </w:r>
      <w:r>
        <w:rPr>
          <w:rFonts w:hint="eastAsia"/>
        </w:rPr>
        <w:t>　　　　二、植物碳行业偿债能力</w:t>
      </w:r>
      <w:r>
        <w:rPr>
          <w:rFonts w:hint="eastAsia"/>
        </w:rPr>
        <w:br/>
      </w:r>
      <w:r>
        <w:rPr>
          <w:rFonts w:hint="eastAsia"/>
        </w:rPr>
        <w:t>　　　　三、植物碳行业营运能力</w:t>
      </w:r>
      <w:r>
        <w:rPr>
          <w:rFonts w:hint="eastAsia"/>
        </w:rPr>
        <w:br/>
      </w:r>
      <w:r>
        <w:rPr>
          <w:rFonts w:hint="eastAsia"/>
        </w:rPr>
        <w:t>　　　　四、植物碳行业发展能力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中国植物碳行业竞争格局分析</w:t>
      </w:r>
      <w:r>
        <w:rPr>
          <w:rFonts w:hint="eastAsia"/>
        </w:rPr>
        <w:br/>
      </w:r>
      <w:r>
        <w:rPr>
          <w:rFonts w:hint="eastAsia"/>
        </w:rPr>
        <w:t>　　第一节 植物碳行业竞争格局总览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2019-2024年植物碳行业企业并购活动分析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中国植物碳行业风险与对策</w:t>
      </w:r>
      <w:r>
        <w:rPr>
          <w:rFonts w:hint="eastAsia"/>
        </w:rPr>
        <w:br/>
      </w:r>
      <w:r>
        <w:rPr>
          <w:rFonts w:hint="eastAsia"/>
        </w:rPr>
        <w:t>　　第一节 植物碳行业SWOT分析</w:t>
      </w:r>
      <w:r>
        <w:rPr>
          <w:rFonts w:hint="eastAsia"/>
        </w:rPr>
        <w:br/>
      </w:r>
      <w:r>
        <w:rPr>
          <w:rFonts w:hint="eastAsia"/>
        </w:rPr>
        <w:t>　　　　一、植物碳行业优势</w:t>
      </w:r>
      <w:r>
        <w:rPr>
          <w:rFonts w:hint="eastAsia"/>
        </w:rPr>
        <w:br/>
      </w:r>
      <w:r>
        <w:rPr>
          <w:rFonts w:hint="eastAsia"/>
        </w:rPr>
        <w:t>　　　　二、植物碳行业劣势</w:t>
      </w:r>
      <w:r>
        <w:rPr>
          <w:rFonts w:hint="eastAsia"/>
        </w:rPr>
        <w:br/>
      </w:r>
      <w:r>
        <w:rPr>
          <w:rFonts w:hint="eastAsia"/>
        </w:rPr>
        <w:t>　　　　三、植物碳市场机会</w:t>
      </w:r>
      <w:r>
        <w:rPr>
          <w:rFonts w:hint="eastAsia"/>
        </w:rPr>
        <w:br/>
      </w:r>
      <w:r>
        <w:rPr>
          <w:rFonts w:hint="eastAsia"/>
        </w:rPr>
        <w:t>　　　　四、植物碳市场威胁</w:t>
      </w:r>
      <w:r>
        <w:rPr>
          <w:rFonts w:hint="eastAsia"/>
        </w:rPr>
        <w:br/>
      </w:r>
      <w:r>
        <w:rPr>
          <w:rFonts w:hint="eastAsia"/>
        </w:rPr>
        <w:t>　　第二节 植物碳行业风险及对策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2024-2025年植物碳行业发展环境分析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植物碳行业发展建议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2025-2031年中国植物碳市场需求预测</w:t>
      </w:r>
      <w:r>
        <w:rPr>
          <w:rFonts w:hint="eastAsia"/>
        </w:rPr>
        <w:br/>
      </w:r>
      <w:r>
        <w:rPr>
          <w:rFonts w:hint="eastAsia"/>
        </w:rPr>
        <w:t>　　图表 2025年植物碳发展趋势预测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d33d84c234b3f" w:history="1">
        <w:r>
          <w:rPr>
            <w:rStyle w:val="Hyperlink"/>
          </w:rPr>
          <w:t>中国植物碳行业研究与前景分析报告（2025-2031年）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d33d84c234b3f" w:history="1">
        <w:r>
          <w:rPr>
            <w:rStyle w:val="Hyperlink"/>
          </w:rPr>
          <w:t>https://www.20087.com/0/73/ZhiWuTanDeQianJingQuShi.html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热点：天然植物染色、植物碳黑、碳对植物有什么作用、植物碳疽病、GarTot carbon 4.4.2、植物碳储量是什么意思、植物煤炭、植物碳化、植物二氧化碳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974a2d8014136" w:history="1">
      <w:r>
        <w:rPr>
          <w:rStyle w:val="Hyperlink"/>
        </w:rPr>
        <w:t>中国植物碳行业研究与前景分析报告（2025-2031年）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WuTanDeQianJingQuShi.html" TargetMode="External" Id="R6e7d33d84c23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WuTanDeQianJingQuShi.html" TargetMode="External" Id="Rb02974a2d801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2025-05-19T08:09:37Z</dcterms:created>
  <dcterms:modified xsi:type="dcterms:W3CDTF">2025-05-19T09:09:37Z</dcterms:modified>
  <dc:subject>中国植物碳行业研究与前景分析报告（2025-2031年）</dc:subject>
  <dc:title>中国植物碳行业研究与前景分析报告（2025-2031年）</dc:title>
  <cp:keywords>中国植物碳行业研究与前景分析报告（2025-2031年）</cp:keywords>
  <dc:description>中国植物碳行业研究与前景分析报告（2025-2031年）</dc:description>
</cp:coreProperties>
</file>