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9fb8437c47d5" w:history="1">
              <w:r>
                <w:rPr>
                  <w:rStyle w:val="Hyperlink"/>
                </w:rPr>
                <w:t>2025-2031年中国金属中框市场调查研究与前景趋势预测报告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9fb8437c47d5" w:history="1">
              <w:r>
                <w:rPr>
                  <w:rStyle w:val="Hyperlink"/>
                </w:rPr>
                <w:t>2025-2031年中国金属中框市场调查研究与前景趋势预测报告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79fb8437c47d5" w:history="1">
                <w:r>
                  <w:rPr>
                    <w:rStyle w:val="Hyperlink"/>
                  </w:rPr>
                  <w:t>https://www.20087.com/0/33/JinShuZhongKuangHangYeQianJingQuShi.html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中框是电子产品，尤其是智能手机和平板电脑的重要结构件，近年来随着消费电子产品的轻薄化和高性能化趋势，对金属中框的材料和工艺提出了更高要求。铝合金、不锈钢和钛合金等材料因其高强度、轻质和良好的加工性能，成为主流选择。同时，精密冲压、CNC加工和表面处理技术的创新，使得金属中框在保证结构强度的同时，实现了设计的美感和质感。</w:t>
      </w:r>
      <w:r>
        <w:rPr>
          <w:rFonts w:hint="eastAsia"/>
        </w:rPr>
        <w:br/>
      </w:r>
      <w:r>
        <w:rPr>
          <w:rFonts w:hint="eastAsia"/>
        </w:rPr>
        <w:t>　　未来，金属中框的发展将更加注重材料创新和设计美学。材料创新体现在探索更轻、更强的新型合金材料，以及复合材料的应用，以适应未来电子产品更薄、更轻、更坚固的发展方向。设计美学则意味着金属中框将更加注重与整体产品设计的融合，如无边框设计、隐藏式天线和色彩纹理的多样化，提升产品的外观吸引力和用户体验。同时，可持续性将成为金属中框设计的重要考量，如使用可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9fb8437c47d5" w:history="1">
        <w:r>
          <w:rPr>
            <w:rStyle w:val="Hyperlink"/>
          </w:rPr>
          <w:t>2025-2031年中国金属中框市场调查研究与前景趋势预测报告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中框行业的发展现状、市场规模、供需动态及进出口情况。报告详细解读了金属中框产业链上下游、重点区域市场、竞争格局及领先企业的表现，同时评估了金属中框行业风险与投资机会。通过对金属中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金属中框行业界定</w:t>
      </w:r>
      <w:r>
        <w:rPr>
          <w:rFonts w:hint="eastAsia"/>
        </w:rPr>
        <w:br/>
      </w:r>
      <w:r>
        <w:rPr>
          <w:rFonts w:hint="eastAsia"/>
        </w:rPr>
        <w:t>　　第一节 金属中框行业定义</w:t>
      </w:r>
      <w:r>
        <w:rPr>
          <w:rFonts w:hint="eastAsia"/>
        </w:rPr>
        <w:br/>
      </w:r>
      <w:r>
        <w:rPr>
          <w:rFonts w:hint="eastAsia"/>
        </w:rPr>
        <w:t>　　第二节 金属中框行业特点分析</w:t>
      </w:r>
      <w:r>
        <w:rPr>
          <w:rFonts w:hint="eastAsia"/>
        </w:rPr>
        <w:br/>
      </w:r>
      <w:r>
        <w:rPr>
          <w:rFonts w:hint="eastAsia"/>
        </w:rPr>
        <w:t>　　第三节 金属中框行业发展历程</w:t>
      </w:r>
      <w:r>
        <w:rPr>
          <w:rFonts w:hint="eastAsia"/>
        </w:rPr>
        <w:br/>
      </w:r>
      <w:r>
        <w:rPr>
          <w:rFonts w:hint="eastAsia"/>
        </w:rPr>
        <w:t>　　第四节 金属中框产业链分析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2024-2025年国外金属中框行业发展态势分析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国外金属中框行业总体情况</w:t>
      </w:r>
      <w:r>
        <w:rPr>
          <w:rFonts w:hint="eastAsia"/>
        </w:rPr>
        <w:br/>
      </w:r>
      <w:r>
        <w:rPr>
          <w:rFonts w:hint="eastAsia"/>
        </w:rPr>
        <w:t>　　第二节 金属中框行业重点国家、地区市场分析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国外金属中框行业发展前景预测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2024-2025年中国金属中框行业发展环境分析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金属中框行业经济环境分析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金属中框行业政策环境分析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一、金属中框行业相关政策</w:t>
      </w:r>
      <w:r>
        <w:rPr>
          <w:rFonts w:hint="eastAsia"/>
        </w:rPr>
        <w:br/>
      </w:r>
      <w:r>
        <w:rPr>
          <w:rFonts w:hint="eastAsia"/>
        </w:rPr>
        <w:t>　　　　二、金属中框行业相关标准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2024-2025年金属中框行业技术发展现状及趋势分析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金属中框行业技术发展现状分析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国内外金属中框行业技术差异与原因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金属中框行业技术发展方向、趋势预测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提升金属中框行业技术能力策略建议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中国金属中框行业市场供需状况分析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中国金属中框行业市场规模情况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中国金属中框行业市场需求状况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一、2019-2024年金属中框行业市场需求情况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二、金属中框行业市场需求特点分析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中国金属中框行业产量情况分析与预测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一、2019-2024年金属中框行业产量统计分析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二、2025年金属中框行业产量特点分析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三、2025-2031年金属中框行业产量预测分析</w:t>
      </w:r>
      <w:r>
        <w:rPr>
          <w:rFonts w:hint="eastAsia"/>
        </w:rPr>
        <w:br/>
      </w:r>
      <w:r>
        <w:rPr>
          <w:rFonts w:hint="eastAsia"/>
        </w:rPr>
        <w:t>　　第四节 金属中框行业市场供需平衡状况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中国金属中框行业进出口情况分析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金属中框行业出口情况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一、2019-2024年金属中框行业出口情况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三、2025-2031年金属中框行业出口情况预测</w:t>
      </w:r>
      <w:r>
        <w:rPr>
          <w:rFonts w:hint="eastAsia"/>
        </w:rPr>
        <w:br/>
      </w:r>
      <w:r>
        <w:rPr>
          <w:rFonts w:hint="eastAsia"/>
        </w:rPr>
        <w:t>　　第二节 金属中框行业进口情况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一、2019-2024年金属中框行业进口情况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三、2025-2031年金属中框行业进口情况预测</w:t>
      </w:r>
      <w:r>
        <w:rPr>
          <w:rFonts w:hint="eastAsia"/>
        </w:rPr>
        <w:br/>
      </w:r>
      <w:r>
        <w:rPr>
          <w:rFonts w:hint="eastAsia"/>
        </w:rPr>
        <w:t>　　第三节 金属中框行业进出口面临的挑战及对策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中国金属中框行业产品价格监测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一、金属中框市场价格特征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二、当前金属中框市场价格评述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三、影响金属中框市场价格因素分析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四、未来金属中框市场价格走势预测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中国金属中框行业重点区域市场分析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金属中框行业区域市场分布情况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2024-2025年金属中框行业细分市场调研分析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金属中框细分产品（一）市场调研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金属中框细分产品（二）市场调研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金属中框行业上、下游市场分析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金属中框行业上游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金属中框行业下游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金属中框行业重点企业发展调研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金属中框重点企业（一）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金属中框重点企业（二）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金属中框重点企业（三）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金属中框重点企业（四）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金属中框重点企业（五）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金属中框重点企业（六）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金属中框行业风险及对策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2025-2031年金属中框行业发展环境分析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2025-2031年金属中框行业投资特性分析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一、金属中框行业进入壁垒</w:t>
      </w:r>
      <w:r>
        <w:rPr>
          <w:rFonts w:hint="eastAsia"/>
        </w:rPr>
        <w:br/>
      </w:r>
      <w:r>
        <w:rPr>
          <w:rFonts w:hint="eastAsia"/>
        </w:rPr>
        <w:t>　　　　二、金属中框行业盈利模式</w:t>
      </w:r>
      <w:r>
        <w:rPr>
          <w:rFonts w:hint="eastAsia"/>
        </w:rPr>
        <w:br/>
      </w:r>
      <w:r>
        <w:rPr>
          <w:rFonts w:hint="eastAsia"/>
        </w:rPr>
        <w:t>　　　　三、金属中框行业盈利因素</w:t>
      </w:r>
      <w:r>
        <w:rPr>
          <w:rFonts w:hint="eastAsia"/>
        </w:rPr>
        <w:br/>
      </w:r>
      <w:r>
        <w:rPr>
          <w:rFonts w:hint="eastAsia"/>
        </w:rPr>
        <w:t>　　第三节 金属中框行业“波特五力模型”分析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2025-2031年金属中框行业风险及对策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金属中框企业竞争策略分析</w:t>
      </w:r>
      <w:r>
        <w:rPr>
          <w:rFonts w:hint="eastAsia"/>
        </w:rPr>
        <w:br/>
      </w:r>
      <w:r>
        <w:rPr>
          <w:rFonts w:hint="eastAsia"/>
        </w:rPr>
        <w:t>　　第一节 金属中框市场竞争策略分析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一、2025-2031年中国金属中框市场增长潜力分析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二、2025-2031年中国金属中框主要潜力品种分析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三、现有金属中框产品竞争策略分析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四、潜力金属中框品种竞争策略选择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2025-2031年中国金属中框企业竞争策略分析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一、2025-2031年我国金属中框市场竞争趋势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二、2025-2031年金属中框行业竞争格局展望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四、2025-2031年金属中框企业竞争策略分析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2025-2031年中国金属中框行业发展趋势分析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一、2025-2031年金属中框技术发展趋势分析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二、2025-2031年金属中框产品发展趋势分析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三、2025-2031年金属中框行业竞争格局展望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2025-2031年中国金属中框市场趋势分析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一、2025-2031年金属中框发展趋势预测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二、2025-2025年金属中框市场前景分析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三、2025-2031年金属中框产业政策趋向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2025-2031年金属中框行业投资价值评估分析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金属中框行业发展建议分析</w:t>
      </w:r>
      <w:r>
        <w:rPr>
          <w:rFonts w:hint="eastAsia"/>
        </w:rPr>
        <w:br/>
      </w:r>
      <w:r>
        <w:rPr>
          <w:rFonts w:hint="eastAsia"/>
        </w:rPr>
        <w:t>　　第一节 金属中框行业研究结论及建议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金属中框细分行业研究结论及建议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(中⋅智⋅林)金属中框行业竞争策略总结及建议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2019-2024年中国金属中框市场规模及增长情况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2019-2024年中国金属中框行业产量及增长趋势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2025-2031年中国金属中框行业产量预测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2019-2024年中国金属中框行业市场需求及增长情况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2025-2031年中国金属中框行业市场需求预测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2019-2024年中国金属中框行业利润及增长情况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**地区金属中框市场规模及增长情况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**地区金属中框行业市场需求情况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**地区金属中框市场规模及增长情况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**地区金属中框行业市场需求情况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2019-2024年中国金属中框行业出口情况分析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2019-2024年中国金属中框行业产品市场价格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2025-2031年中国金属中框行业产品市场价格走势预测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金属中框重点企业经营情况分析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金属中框重点企业经营情况分析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2025-2031年中国金属中框市场规模预测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2025-2031年中国金属中框行业利润预测</w:t>
      </w:r>
      <w:r>
        <w:rPr>
          <w:rFonts w:hint="eastAsia"/>
        </w:rPr>
        <w:br/>
      </w:r>
      <w:r>
        <w:rPr>
          <w:rFonts w:hint="eastAsia"/>
        </w:rPr>
        <w:t>　　图表 2025年金属中框行业壁垒</w:t>
      </w:r>
      <w:r>
        <w:rPr>
          <w:rFonts w:hint="eastAsia"/>
        </w:rPr>
        <w:br/>
      </w:r>
      <w:r>
        <w:rPr>
          <w:rFonts w:hint="eastAsia"/>
        </w:rPr>
        <w:t>　　图表 2025年金属中框市场前景分析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2025-2031年中国金属中框市场需求预测</w:t>
      </w:r>
      <w:r>
        <w:rPr>
          <w:rFonts w:hint="eastAsia"/>
        </w:rPr>
        <w:br/>
      </w:r>
      <w:r>
        <w:rPr>
          <w:rFonts w:hint="eastAsia"/>
        </w:rPr>
        <w:t>　　图表 2025年金属中框发展趋势预测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9fb8437c47d5" w:history="1">
        <w:r>
          <w:rPr>
            <w:rStyle w:val="Hyperlink"/>
          </w:rPr>
          <w:t>2025-2031年中国金属中框市场调查研究与前景趋势预测报告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79fb8437c47d5" w:history="1">
        <w:r>
          <w:rPr>
            <w:rStyle w:val="Hyperlink"/>
          </w:rPr>
          <w:t>https://www.20087.com/0/33/JinShuZhongKuangHangYeQianJingQuShi.html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热点：手机中框边框区别图片、金属中框的手机有哪些、直屏金属边框手机推荐、金属中框是哪里、铝合金外框、金属中框手机、金属中框会有划痕吗、金属中框会掉漆吗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3fdc01640487d" w:history="1">
      <w:r>
        <w:rPr>
          <w:rStyle w:val="Hyperlink"/>
        </w:rPr>
        <w:t>2025-2031年中国金属中框市场调查研究与前景趋势预测报告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ShuZhongKuangHangYeQianJingQuShi.html" TargetMode="External" Id="Rdb179fb8437c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ShuZhongKuangHangYeQianJingQuShi.html" TargetMode="External" Id="R8343fdc0164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2024-10-06T03:19:00Z</dcterms:created>
  <dcterms:modified xsi:type="dcterms:W3CDTF">2024-10-06T04:19:00Z</dcterms:modified>
  <dc:subject>2025-2031年中国金属中框市场调查研究与前景趋势预测报告</dc:subject>
  <dc:title>2025-2031年中国金属中框市场调查研究与前景趋势预测报告</dc:title>
  <cp:keywords>2025-2031年中国金属中框市场调查研究与前景趋势预测报告</cp:keywords>
  <dc:description>2025-2031年中国金属中框市场调查研究与前景趋势预测报告</dc:description>
</cp:coreProperties>
</file>