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a37e741194cac" w:history="1">
              <w:r>
                <w:rPr>
                  <w:rStyle w:val="Hyperlink"/>
                </w:rPr>
                <w:t>2025-2031年中国马粮行业市场分析与发展趋势预测报告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a37e741194cac" w:history="1">
              <w:r>
                <w:rPr>
                  <w:rStyle w:val="Hyperlink"/>
                </w:rPr>
                <w:t>2025-2031年中国马粮行业市场分析与发展趋势预测报告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a37e741194cac" w:history="1">
                <w:r>
                  <w:rPr>
                    <w:rStyle w:val="Hyperlink"/>
                  </w:rPr>
                  <w:t>https://www.20087.com/0/63/MaLiangHangYeQuShi.html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粮是专门为马匹饲养设计的营养饲料，根据马匹年龄、性别、体型、用途（如竞赛、繁殖、休闲骑乘等）及健康状况提供定制化的营养配方。目前，马粮市场产品种类丰富，包括颗粒饲料、压片饲料、混合饲料等，富含蛋白质、矿物质、维生素、纤维素等必需营养素，以满足马匹全面营养需求。随着马术运动、赛马产业、马匹繁育等领域的快速发展，以及马主对马匹健康、性能的关注度提高，马粮市场保持稳步增长。行业竞争加剧，品牌企业通过科研合作、原料精选、质量控制、技术服务等策略提升产品竞争力。</w:t>
      </w:r>
      <w:r>
        <w:rPr>
          <w:rFonts w:hint="eastAsia"/>
        </w:rPr>
        <w:br/>
      </w:r>
      <w:r>
        <w:rPr>
          <w:rFonts w:hint="eastAsia"/>
        </w:rPr>
        <w:t>　　未来，马粮市场将在市场需求变化、科技发展、行业规范等影响下呈现以下发展趋势：一是个性化与精准化，马粮企业将利用大数据、人工智能等技术，根据马匹个体特征、饲养环境、训练计划等因素，提供更精准、个性化的营养配方。二是绿色化与可持续化，马粮将更多采用有机、无公害、可再生的原料，减少对环境的影响，同时关注饲料资源的循环利用与可持续发展。三是功能化与专业化，马粮将针对马匹特定健康问题（如关节保健、消化道健康、皮肤护理等）开发功能性产品，同时针对不同马术项目（如障碍赛、盛装舞步、三项赛等）设计专业马粮，满足细分市场需求。四是服务化与一体化，马粮企业将提供包括营养咨询、饲养管理、健康监测等在内的综合性服务，形成从饲料供应到马匹健康管理的一体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a37e741194cac" w:history="1">
        <w:r>
          <w:rPr>
            <w:rStyle w:val="Hyperlink"/>
          </w:rPr>
          <w:t>2025-2031年中国马粮行业市场分析与发展趋势预测报告</w:t>
        </w:r>
      </w:hyperlink>
      <w:r>
        <w:rPr>
          <w:rFonts w:hint="eastAsia"/>
        </w:rPr>
        <w:t>》基于权威数据资源与长期监测数据，全面分析了马粮行业现状、市场需求、市场规模及产业链结构。马粮报告探讨了价格变动、细分市场特征以及市场前景，并对未来发展趋势进行了科学预测。同时，马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一、马粮行业定义及分类</w:t>
      </w:r>
      <w:r>
        <w:rPr>
          <w:rFonts w:hint="eastAsia"/>
        </w:rPr>
        <w:br/>
      </w:r>
      <w:r>
        <w:rPr>
          <w:rFonts w:hint="eastAsia"/>
        </w:rPr>
        <w:t>　　　　二、马粮行业经济特性</w:t>
      </w:r>
      <w:r>
        <w:rPr>
          <w:rFonts w:hint="eastAsia"/>
        </w:rPr>
        <w:br/>
      </w:r>
      <w:r>
        <w:rPr>
          <w:rFonts w:hint="eastAsia"/>
        </w:rPr>
        <w:t>　　　　三、马粮行业产业链简介</w:t>
      </w:r>
      <w:r>
        <w:rPr>
          <w:rFonts w:hint="eastAsia"/>
        </w:rPr>
        <w:br/>
      </w:r>
      <w:r>
        <w:rPr>
          <w:rFonts w:hint="eastAsia"/>
        </w:rPr>
        <w:t>　　第二节 马粮行业发展成熟度</w:t>
      </w:r>
      <w:r>
        <w:rPr>
          <w:rFonts w:hint="eastAsia"/>
        </w:rPr>
        <w:br/>
      </w:r>
      <w:r>
        <w:rPr>
          <w:rFonts w:hint="eastAsia"/>
        </w:rPr>
        <w:t>　　　　一、马粮行业发展周期分析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2024-2025年马粮行业相关产业动态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2024-2025年马粮行业发展环境分析</w:t>
      </w:r>
      <w:r>
        <w:rPr>
          <w:rFonts w:hint="eastAsia"/>
        </w:rPr>
        <w:br/>
      </w:r>
      <w:r>
        <w:rPr>
          <w:rFonts w:hint="eastAsia"/>
        </w:rPr>
        <w:t>　　第一节 马粮行业环境分析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马粮行业相关政策、法规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当前我国马粮技术发展现状</w:t>
      </w:r>
      <w:r>
        <w:rPr>
          <w:rFonts w:hint="eastAsia"/>
        </w:rPr>
        <w:br/>
      </w:r>
      <w:r>
        <w:rPr>
          <w:rFonts w:hint="eastAsia"/>
        </w:rPr>
        <w:t>　　第二节 中外马粮技术差距及产生差距的主要原因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提高我国马粮技术的对策</w:t>
      </w:r>
      <w:r>
        <w:rPr>
          <w:rFonts w:hint="eastAsia"/>
        </w:rPr>
        <w:br/>
      </w:r>
      <w:r>
        <w:rPr>
          <w:rFonts w:hint="eastAsia"/>
        </w:rPr>
        <w:t>　　第四节 我国马粮产品研发、设计发展趋势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中国马粮市场发展调研</w:t>
      </w:r>
      <w:r>
        <w:rPr>
          <w:rFonts w:hint="eastAsia"/>
        </w:rPr>
        <w:br/>
      </w:r>
      <w:r>
        <w:rPr>
          <w:rFonts w:hint="eastAsia"/>
        </w:rPr>
        <w:t>　　第一节 马粮市场现状分析及预测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二、2025-2031年中国马粮市场规模预测</w:t>
      </w:r>
      <w:r>
        <w:rPr>
          <w:rFonts w:hint="eastAsia"/>
        </w:rPr>
        <w:br/>
      </w:r>
      <w:r>
        <w:rPr>
          <w:rFonts w:hint="eastAsia"/>
        </w:rPr>
        <w:t>　　第二节 马粮行业产能分析及预测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二、2025-2031年中国马粮行业产能预测</w:t>
      </w:r>
      <w:r>
        <w:rPr>
          <w:rFonts w:hint="eastAsia"/>
        </w:rPr>
        <w:br/>
      </w:r>
      <w:r>
        <w:rPr>
          <w:rFonts w:hint="eastAsia"/>
        </w:rPr>
        <w:t>　　第三节 马粮行业产量分析及预测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二、2025-2031年中国马粮行业产量预测</w:t>
      </w:r>
      <w:r>
        <w:rPr>
          <w:rFonts w:hint="eastAsia"/>
        </w:rPr>
        <w:br/>
      </w:r>
      <w:r>
        <w:rPr>
          <w:rFonts w:hint="eastAsia"/>
        </w:rPr>
        <w:t>　　第四节 马粮市场需求分析及预测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二、2025-2031年中国马粮市场需求预测</w:t>
      </w:r>
      <w:r>
        <w:rPr>
          <w:rFonts w:hint="eastAsia"/>
        </w:rPr>
        <w:br/>
      </w:r>
      <w:r>
        <w:rPr>
          <w:rFonts w:hint="eastAsia"/>
        </w:rPr>
        <w:t>　　第五节 马粮进出口数据分析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一、2019-2024年中国马粮进出口数据分析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二、2025-2031年国内马粮进出口情况预测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2019-2024年中国马粮行业总体发展状况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中国马粮行业规模情况分析</w:t>
      </w:r>
      <w:r>
        <w:rPr>
          <w:rFonts w:hint="eastAsia"/>
        </w:rPr>
        <w:br/>
      </w:r>
      <w:r>
        <w:rPr>
          <w:rFonts w:hint="eastAsia"/>
        </w:rPr>
        <w:t>　　　　一、马粮行业单位规模情况分析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二、马粮行业人员规模状况分析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三、马粮行业资产规模状况分析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四、马粮行业市场规模状况分析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五、马粮行业敏感性分析</w:t>
      </w:r>
      <w:r>
        <w:rPr>
          <w:rFonts w:hint="eastAsia"/>
        </w:rPr>
        <w:br/>
      </w:r>
      <w:r>
        <w:rPr>
          <w:rFonts w:hint="eastAsia"/>
        </w:rPr>
        <w:t>　　第二节 中国马粮行业财务能力分析</w:t>
      </w:r>
      <w:r>
        <w:rPr>
          <w:rFonts w:hint="eastAsia"/>
        </w:rPr>
        <w:br/>
      </w:r>
      <w:r>
        <w:rPr>
          <w:rFonts w:hint="eastAsia"/>
        </w:rPr>
        <w:t>　　　　一、马粮行业盈利能力分析</w:t>
      </w:r>
      <w:r>
        <w:rPr>
          <w:rFonts w:hint="eastAsia"/>
        </w:rPr>
        <w:br/>
      </w:r>
      <w:r>
        <w:rPr>
          <w:rFonts w:hint="eastAsia"/>
        </w:rPr>
        <w:t>　　　　二、马粮行业偿债能力分析</w:t>
      </w:r>
      <w:r>
        <w:rPr>
          <w:rFonts w:hint="eastAsia"/>
        </w:rPr>
        <w:br/>
      </w:r>
      <w:r>
        <w:rPr>
          <w:rFonts w:hint="eastAsia"/>
        </w:rPr>
        <w:t>　　　　三、马粮行业营运能力分析</w:t>
      </w:r>
      <w:r>
        <w:rPr>
          <w:rFonts w:hint="eastAsia"/>
        </w:rPr>
        <w:br/>
      </w:r>
      <w:r>
        <w:rPr>
          <w:rFonts w:hint="eastAsia"/>
        </w:rPr>
        <w:t>　　　　四、马粮行业发展能力分析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一、中国马粮行业重点区域市场结构变化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二、重点地区（一）马粮行业发展分析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三、重点地区（二）马粮行业发展分析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四、重点地区（三）马粮行业发展分析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五、重点地区（四）马粮行业发展分析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六、重点地区（五）马粮行业发展分析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三、主要马粮品牌产品价位分析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五、价格在马粮行业竞争中的重要性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2025年中国马粮行业上下游行业发展分析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马粮上游行业分析</w:t>
      </w:r>
      <w:r>
        <w:rPr>
          <w:rFonts w:hint="eastAsia"/>
        </w:rPr>
        <w:br/>
      </w:r>
      <w:r>
        <w:rPr>
          <w:rFonts w:hint="eastAsia"/>
        </w:rPr>
        <w:t>　　　　一、马粮产品成本构成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四、上游供给对马粮行业的影响</w:t>
      </w:r>
      <w:r>
        <w:rPr>
          <w:rFonts w:hint="eastAsia"/>
        </w:rPr>
        <w:br/>
      </w:r>
      <w:r>
        <w:rPr>
          <w:rFonts w:hint="eastAsia"/>
        </w:rPr>
        <w:t>　　第二节 马粮下游行业分析</w:t>
      </w:r>
      <w:r>
        <w:rPr>
          <w:rFonts w:hint="eastAsia"/>
        </w:rPr>
        <w:br/>
      </w:r>
      <w:r>
        <w:rPr>
          <w:rFonts w:hint="eastAsia"/>
        </w:rPr>
        <w:t>　　　　一、马粮下游行业分布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四、下游需求对马粮行业的影响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2025年中国马粮产业市场竞争格局分析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2025年中国马粮产业竞争现状分析</w:t>
      </w:r>
      <w:r>
        <w:rPr>
          <w:rFonts w:hint="eastAsia"/>
        </w:rPr>
        <w:br/>
      </w:r>
      <w:r>
        <w:rPr>
          <w:rFonts w:hint="eastAsia"/>
        </w:rPr>
        <w:t>　　　　一、马粮竞争力分析</w:t>
      </w:r>
      <w:r>
        <w:rPr>
          <w:rFonts w:hint="eastAsia"/>
        </w:rPr>
        <w:br/>
      </w:r>
      <w:r>
        <w:rPr>
          <w:rFonts w:hint="eastAsia"/>
        </w:rPr>
        <w:t>　　　　二、马粮技术竞争分析</w:t>
      </w:r>
      <w:r>
        <w:rPr>
          <w:rFonts w:hint="eastAsia"/>
        </w:rPr>
        <w:br/>
      </w:r>
      <w:r>
        <w:rPr>
          <w:rFonts w:hint="eastAsia"/>
        </w:rPr>
        <w:t>　　　　三、马粮价格竞争分析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2025年中国马粮产业集中度分析</w:t>
      </w:r>
      <w:r>
        <w:rPr>
          <w:rFonts w:hint="eastAsia"/>
        </w:rPr>
        <w:br/>
      </w:r>
      <w:r>
        <w:rPr>
          <w:rFonts w:hint="eastAsia"/>
        </w:rPr>
        <w:t>　　　　一、马粮市场集中度分析</w:t>
      </w:r>
      <w:r>
        <w:rPr>
          <w:rFonts w:hint="eastAsia"/>
        </w:rPr>
        <w:br/>
      </w:r>
      <w:r>
        <w:rPr>
          <w:rFonts w:hint="eastAsia"/>
        </w:rPr>
        <w:t>　　　　二、马粮企业集中度分析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2025-2031年提高马粮企业竞争力的策略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2025年影响马粮行业发展的主要因素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一、影响马粮行业运行的有利因素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二、影响马粮行业运行的稳定因素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三、影响马粮行业运行的不利因素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四、我国马粮行业发展面临的挑战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五、我国马粮行业发展面临的机遇</w:t>
      </w:r>
      <w:r>
        <w:rPr>
          <w:rFonts w:hint="eastAsia"/>
        </w:rPr>
        <w:br/>
      </w:r>
      <w:r>
        <w:rPr>
          <w:rFonts w:hint="eastAsia"/>
        </w:rPr>
        <w:t>　　第二节 对马粮行业投资风险预警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一、2025-2031年马粮行业市场风险及控制策略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二、2025-2031年马粮行业政策风险及控制策略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三、2025-2031年马粮行业经营风险及控制策略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四、2025-2031年马粮同业竞争风险及控制策略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五、2025-2031年马粮行业其他风险及控制策略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2025-2031年马粮市场发展潜力分析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2025-2031年马粮行业发展趋势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2025-2031年马粮行业投资前景研究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中~智林~：对我国马粮品牌的战略思考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二、马粮实施品牌战略的意义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四、我国马粮企业的品牌战略</w:t>
      </w:r>
      <w:r>
        <w:rPr>
          <w:rFonts w:hint="eastAsia"/>
        </w:rPr>
        <w:br/>
      </w:r>
      <w:r>
        <w:rPr>
          <w:rFonts w:hint="eastAsia"/>
        </w:rPr>
        <w:t>　　　　五、马粮品牌战略管理的策略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马粮行业历程</w:t>
      </w:r>
      <w:r>
        <w:rPr>
          <w:rFonts w:hint="eastAsia"/>
        </w:rPr>
        <w:br/>
      </w:r>
      <w:r>
        <w:rPr>
          <w:rFonts w:hint="eastAsia"/>
        </w:rPr>
        <w:t>　　图表 马粮行业生命周期</w:t>
      </w:r>
      <w:r>
        <w:rPr>
          <w:rFonts w:hint="eastAsia"/>
        </w:rPr>
        <w:br/>
      </w:r>
      <w:r>
        <w:rPr>
          <w:rFonts w:hint="eastAsia"/>
        </w:rPr>
        <w:t>　　图表 马粮行业产业链分析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2019-2024年中国马粮出口金额分析</w:t>
      </w:r>
      <w:r>
        <w:rPr>
          <w:rFonts w:hint="eastAsia"/>
        </w:rPr>
        <w:br/>
      </w:r>
      <w:r>
        <w:rPr>
          <w:rFonts w:hint="eastAsia"/>
        </w:rPr>
        <w:t>　　图表 2024年中国马粮进口国家及地区分析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2025年中国马粮市场前景分析</w:t>
      </w:r>
      <w:r>
        <w:rPr>
          <w:rFonts w:hint="eastAsia"/>
        </w:rPr>
        <w:br/>
      </w:r>
      <w:r>
        <w:rPr>
          <w:rFonts w:hint="eastAsia"/>
        </w:rPr>
        <w:t>　　图表 2025年中国马粮发展趋势预测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a37e741194cac" w:history="1">
        <w:r>
          <w:rPr>
            <w:rStyle w:val="Hyperlink"/>
          </w:rPr>
          <w:t>2025-2031年中国马粮行业市场分析与发展趋势预测报告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a37e741194cac" w:history="1">
        <w:r>
          <w:rPr>
            <w:rStyle w:val="Hyperlink"/>
          </w:rPr>
          <w:t>https://www.20087.com/0/63/MaLiangHangYeQuShi.html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热点：马犬专用狗粮排名、马粮的配比方法、马粮排行榜前十名、红朗姆马粮、育肥马饲料的最佳配方、马粮排行榜前十名、赌场马粮是什么意思、马粮袋、东方牧马人马粮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b18a9e52e4a9c" w:history="1">
      <w:r>
        <w:rPr>
          <w:rStyle w:val="Hyperlink"/>
        </w:rPr>
        <w:t>2025-2031年中国马粮行业市场分析与发展趋势预测报告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MaLiangHangYeQuShi.html" TargetMode="External" Id="R6d8a37e74119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MaLiangHangYeQuShi.html" TargetMode="External" Id="Re03b18a9e52e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2025-01-11T04:17:00Z</dcterms:created>
  <dcterms:modified xsi:type="dcterms:W3CDTF">2025-01-11T05:17:00Z</dcterms:modified>
  <dc:subject>2025-2031年中国马粮行业市场分析与发展趋势预测报告</dc:subject>
  <dc:title>2025-2031年中国马粮行业市场分析与发展趋势预测报告</dc:title>
  <cp:keywords>2025-2031年中国马粮行业市场分析与发展趋势预测报告</cp:keywords>
  <dc:description>2025-2031年中国马粮行业市场分析与发展趋势预测报告</dc:description>
</cp:coreProperties>
</file>