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ea3256fb49b2" w:history="1">
              <w:r>
                <w:rPr>
                  <w:rStyle w:val="Hyperlink"/>
                </w:rPr>
                <w:t>2024-2030年中国生物胶原蛋白行业现状调研与前景趋势分析报告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ea3256fb49b2" w:history="1">
              <w:r>
                <w:rPr>
                  <w:rStyle w:val="Hyperlink"/>
                </w:rPr>
                <w:t>2024-2030年中国生物胶原蛋白行业现状调研与前景趋势分析报告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8ea3256fb49b2" w:history="1">
                <w:r>
                  <w:rPr>
                    <w:rStyle w:val="Hyperlink"/>
                  </w:rPr>
                  <w:t>https://www.20087.com/1/23/ShengWuJiaoYuanDanBaiHangYeQuShi.html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原蛋白是一种重要的生物材料，近年来随着生物技术和材料科学的进步，在医疗美容、食品加工等领域得到了广泛应用。现代生物胶原蛋白不仅在生物相容性、功能性方面有了显著提升，还在设计和环保性上实现了创新。例如，采用更先进的提取技术和环保型材料，提高了产品的综合性能和使用便捷性。此外，随着用户对高质量、环保生物材料的需求增加，生物胶原蛋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胶原蛋白市场将持续受益于技术创新和用户对高质量、环保生物材料的需求增长。一方面，随着新材料和新技术的应用，生物胶原蛋白将更加高效、环保，以适应不同应用场景的需求。另一方面，随着用户对高质量、环保生物材料的需求增加，对高性能生物胶原蛋白的需求将持续增长。此外，随着可持续发展理念的普及，采用环保材料和工艺的生物胶原蛋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ea3256fb49b2" w:history="1">
        <w:r>
          <w:rPr>
            <w:rStyle w:val="Hyperlink"/>
          </w:rPr>
          <w:t>2024-2030年中国生物胶原蛋白行业现状调研与前景趋势分析报告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生物胶原蛋白行业的市场规模、需求变化、价格波动以及产业链构成。生物胶原蛋白报告深入剖析了当前市场现状，科学预测了未来生物胶原蛋白市场前景与发展趋势，特别关注了生物胶原蛋白细分市场的机会与挑战。同时，对生物胶原蛋白重点企业的竞争地位、品牌影响力和市场集中度进行了全面评估。生物胶原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生物胶原蛋白行业界定及应用</w:t>
      </w:r>
      <w:r>
        <w:rPr>
          <w:rFonts w:hint="eastAsia"/>
        </w:rPr>
        <w:br/>
      </w:r>
      <w:r>
        <w:rPr>
          <w:rFonts w:hint="eastAsia"/>
        </w:rPr>
        <w:t>　　第一节 生物胶原蛋白行业定义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生物胶原蛋白主要应用领域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全球生物胶原蛋白行业发展状况分析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2018-2023年全球生物胶原蛋白行业运行概况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2018-2023年全球生物胶原蛋白行业市场规模分析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全球主要地区生物胶原蛋白行业运行情况分析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2024-2030年全球生物胶原蛋白行业发展趋势预测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中国生物胶原蛋白发展环境分析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中国生物胶原蛋白行业现状调研分析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中国生物胶原蛋白行业发展现状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一、2022-2023年生物胶原蛋白行业品牌发展现状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二、2022-2023年生物胶原蛋白行业需求市场现状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三、2022-2023年生物胶原蛋白市场需求层次分析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四、2022-2023年中国生物胶原蛋白市场走向分析</w:t>
      </w:r>
      <w:r>
        <w:rPr>
          <w:rFonts w:hint="eastAsia"/>
        </w:rPr>
        <w:br/>
      </w:r>
      <w:r>
        <w:rPr>
          <w:rFonts w:hint="eastAsia"/>
        </w:rPr>
        <w:t>　　第二节 中国生物胶原蛋白产品技术分析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一、2022-2023年生物胶原蛋白产品技术变化特点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二、2022-2023年生物胶原蛋白产品市场的新技术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三、2022-2023年生物胶原蛋白产品市场现状分析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一、2022-2023年生物胶原蛋白产品市场存在的主要问题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二、2022-2023年国内生物胶原蛋白产品市场的三大瓶颈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三、2022-2023年生物胶原蛋白产品市场遭遇的规模难题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对中国生物胶原蛋白市场的分析及思考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一、生物胶原蛋白市场特点</w:t>
      </w:r>
      <w:r>
        <w:rPr>
          <w:rFonts w:hint="eastAsia"/>
        </w:rPr>
        <w:br/>
      </w:r>
      <w:r>
        <w:rPr>
          <w:rFonts w:hint="eastAsia"/>
        </w:rPr>
        <w:t>　　　　二、生物胶原蛋白市场分析</w:t>
      </w:r>
      <w:r>
        <w:rPr>
          <w:rFonts w:hint="eastAsia"/>
        </w:rPr>
        <w:br/>
      </w:r>
      <w:r>
        <w:rPr>
          <w:rFonts w:hint="eastAsia"/>
        </w:rPr>
        <w:t>　　　　三、生物胶原蛋白市场变化的方向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四、中国生物胶原蛋白行业发展的新思路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五、对中国生物胶原蛋白行业发展的思考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中国生物胶原蛋白行业市场供需现状调研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中国生物胶原蛋白产量分析及预测</w:t>
      </w:r>
      <w:r>
        <w:rPr>
          <w:rFonts w:hint="eastAsia"/>
        </w:rPr>
        <w:br/>
      </w:r>
      <w:r>
        <w:rPr>
          <w:rFonts w:hint="eastAsia"/>
        </w:rPr>
        <w:t>　　　　一、生物胶原蛋白总体产能规模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二、生物胶原蛋白生产区域分布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三、2018-2023年中国生物胶原蛋白产量统计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四、2024-2030年中国生物胶原蛋白产量预测</w:t>
      </w:r>
      <w:r>
        <w:rPr>
          <w:rFonts w:hint="eastAsia"/>
        </w:rPr>
        <w:br/>
      </w:r>
      <w:r>
        <w:rPr>
          <w:rFonts w:hint="eastAsia"/>
        </w:rPr>
        <w:t>　　第三节 中国生物胶原蛋白市场需求分析及预测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中国生物胶原蛋白进出口分析</w:t>
      </w:r>
      <w:r>
        <w:rPr>
          <w:rFonts w:hint="eastAsia"/>
        </w:rPr>
        <w:br/>
      </w:r>
      <w:r>
        <w:rPr>
          <w:rFonts w:hint="eastAsia"/>
        </w:rPr>
        <w:t>　　第一节 生物胶原蛋白进口情况分析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生物胶原蛋白出口情况分析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中国生物胶原蛋白行业主要指标监测分析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生物胶原蛋白行业细分产品调研</w:t>
      </w:r>
      <w:r>
        <w:rPr>
          <w:rFonts w:hint="eastAsia"/>
        </w:rPr>
        <w:br/>
      </w:r>
      <w:r>
        <w:rPr>
          <w:rFonts w:hint="eastAsia"/>
        </w:rPr>
        <w:t>　　第一节 生物胶原蛋白细分产品结构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生物胶原蛋白行业上下游发展情况分析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生物胶原蛋白行业上游产业发展分析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生物胶原蛋白行业下游产业发展分析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**地区生物胶原蛋白市场容量分析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生物胶原蛋白行业前景及投资风险预警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2024年生物胶原蛋白行业发展趋势预测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生物胶原蛋白投资建议</w:t>
      </w:r>
      <w:r>
        <w:rPr>
          <w:rFonts w:hint="eastAsia"/>
        </w:rPr>
        <w:br/>
      </w:r>
      <w:r>
        <w:rPr>
          <w:rFonts w:hint="eastAsia"/>
        </w:rPr>
        <w:t>　　第一节 生物胶原蛋白行业投资环境分析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生物胶原蛋白行业投资进入壁垒分析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生物胶原蛋白行业历程</w:t>
      </w:r>
      <w:r>
        <w:rPr>
          <w:rFonts w:hint="eastAsia"/>
        </w:rPr>
        <w:br/>
      </w:r>
      <w:r>
        <w:rPr>
          <w:rFonts w:hint="eastAsia"/>
        </w:rPr>
        <w:t>　　图表 生物胶原蛋白行业生命周期</w:t>
      </w:r>
      <w:r>
        <w:rPr>
          <w:rFonts w:hint="eastAsia"/>
        </w:rPr>
        <w:br/>
      </w:r>
      <w:r>
        <w:rPr>
          <w:rFonts w:hint="eastAsia"/>
        </w:rPr>
        <w:t>　　图表 生物胶原蛋白行业产业链分析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2024年中国生物胶原蛋白市场前景分析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ea3256fb49b2" w:history="1">
        <w:r>
          <w:rPr>
            <w:rStyle w:val="Hyperlink"/>
          </w:rPr>
          <w:t>2024-2030年中国生物胶原蛋白行业现状调研与前景趋势分析报告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8ea3256fb49b2" w:history="1">
        <w:r>
          <w:rPr>
            <w:rStyle w:val="Hyperlink"/>
          </w:rPr>
          <w:t>https://www.20087.com/1/23/ShengWuJiaoYuanDanBaiHangYeQuShi.html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508a91f9447c" w:history="1">
      <w:r>
        <w:rPr>
          <w:rStyle w:val="Hyperlink"/>
        </w:rPr>
        <w:t>2024-2030年中国生物胶原蛋白行业现状调研与前景趋势分析报告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engWuJiaoYuanDanBaiHangYeQuShi.html" TargetMode="External" Id="R7398ea3256fb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engWuJiaoYuanDanBaiHangYeQuShi.html" TargetMode="External" Id="R3f8e508a91f9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2023-11-21T03:47:38Z</dcterms:created>
  <dcterms:modified xsi:type="dcterms:W3CDTF">2023-11-21T04:47:38Z</dcterms:modified>
  <dc:subject>2024-2030年中国生物胶原蛋白行业现状调研与前景趋势分析报告</dc:subject>
  <dc:title>2024-2030年中国生物胶原蛋白行业现状调研与前景趋势分析报告</dc:title>
  <cp:keywords>2024-2030年中国生物胶原蛋白行业现状调研与前景趋势分析报告</cp:keywords>
  <dc:description>2024-2030年中国生物胶原蛋白行业现状调研与前景趋势分析报告</dc:description>
</cp:coreProperties>
</file>