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08ae5dfc4145" w:history="1">
              <w:r>
                <w:rPr>
                  <w:rStyle w:val="Hyperlink"/>
                </w:rPr>
                <w:t>2023-2029年中国纱线印染行业发展研究与前景趋势报告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08ae5dfc4145" w:history="1">
              <w:r>
                <w:rPr>
                  <w:rStyle w:val="Hyperlink"/>
                </w:rPr>
                <w:t>2023-2029年中国纱线印染行业发展研究与前景趋势报告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c08ae5dfc4145" w:history="1">
                <w:r>
                  <w:rPr>
                    <w:rStyle w:val="Hyperlink"/>
                  </w:rPr>
                  <w:t>https://www.20087.com/2/53/ShaXianYinRanDeQianJingQuShi.html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印染是在纺织品生产过程中对纱线进行染色和印花的工艺。近年来，随着消费者对个性化和环保纺织品需求的增加，纱线印染技术得到了快速发展。现代纱线印染工艺不仅能够实现丰富多彩的颜色和图案，还能减少对环境的影响。目前市场上，纱线印染采用了多种新技术，如数码喷墨印染、生态染料等，以提高染色效率和减少废水排放。</w:t>
      </w:r>
      <w:r>
        <w:rPr>
          <w:rFonts w:hint="eastAsia"/>
        </w:rPr>
        <w:br/>
      </w:r>
      <w:r>
        <w:rPr>
          <w:rFonts w:hint="eastAsia"/>
        </w:rPr>
        <w:t>　　未来，纱线印染的发展将更加侧重于环保和个性化。随着消费者对可持续时尚的关注，纱线印染将采用更多的生态友好型染料和工艺，减少化学物质的使用。同时，为了满足市场对个性化产品的需求，纱线印染将利用数字技术实现定制化生产，提供更加多样化的颜色和图案选择。此外，随着循环经济理念的推广，纱线印染将探索更多可回收和可再生材料的应用，推动纺织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ac08ae5dfc4145" w:history="1">
        <w:r>
          <w:rPr>
            <w:rStyle w:val="Hyperlink"/>
          </w:rPr>
          <w:t>2023-2029年中国纱线印染行业发展研究与前景趋势报告</w:t>
        </w:r>
      </w:hyperlink>
      <w:r>
        <w:rPr>
          <w:rFonts w:hint="eastAsia"/>
        </w:rPr>
        <w:t>全面剖析了纱线印染行业的市场规模、需求及价格动态。报告通过对纱线印染产业链的深入挖掘，详细分析了行业现状，并对纱线印染市场前景及发展趋势进行了科学预测。纱线印染报告还深入探索了各细分市场的特点，突出关注纱线印染重点企业的经营状况，全面揭示了纱线印染行业竞争格局、品牌影响力和市场集中度。纱线印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纱线印染产业概述</w:t>
      </w:r>
      <w:r>
        <w:rPr>
          <w:rFonts w:hint="eastAsia"/>
        </w:rPr>
        <w:br/>
      </w:r>
      <w:r>
        <w:rPr>
          <w:rFonts w:hint="eastAsia"/>
        </w:rPr>
        <w:t>　　第一节 纱线印染定义</w:t>
      </w:r>
      <w:r>
        <w:rPr>
          <w:rFonts w:hint="eastAsia"/>
        </w:rPr>
        <w:br/>
      </w:r>
      <w:r>
        <w:rPr>
          <w:rFonts w:hint="eastAsia"/>
        </w:rPr>
        <w:t>　　第二节 纱线印染行业特点</w:t>
      </w:r>
      <w:r>
        <w:rPr>
          <w:rFonts w:hint="eastAsia"/>
        </w:rPr>
        <w:br/>
      </w:r>
      <w:r>
        <w:rPr>
          <w:rFonts w:hint="eastAsia"/>
        </w:rPr>
        <w:t>　　第三节 纱线印染产业链分析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中国纱线印染行业运行环境分析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中国纱线印染运行经济环境分析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中国纱线印染产业政策环境分析</w:t>
      </w:r>
      <w:r>
        <w:rPr>
          <w:rFonts w:hint="eastAsia"/>
        </w:rPr>
        <w:br/>
      </w:r>
      <w:r>
        <w:rPr>
          <w:rFonts w:hint="eastAsia"/>
        </w:rPr>
        <w:t>　　　　一、纱线印染行业监管体制</w:t>
      </w:r>
      <w:r>
        <w:rPr>
          <w:rFonts w:hint="eastAsia"/>
        </w:rPr>
        <w:br/>
      </w:r>
      <w:r>
        <w:rPr>
          <w:rFonts w:hint="eastAsia"/>
        </w:rPr>
        <w:t>　　　　二、纱线印染行业主要法规</w:t>
      </w:r>
      <w:r>
        <w:rPr>
          <w:rFonts w:hint="eastAsia"/>
        </w:rPr>
        <w:br/>
      </w:r>
      <w:r>
        <w:rPr>
          <w:rFonts w:hint="eastAsia"/>
        </w:rPr>
        <w:t>　　　　三、主要纱线印染产业政策</w:t>
      </w:r>
      <w:r>
        <w:rPr>
          <w:rFonts w:hint="eastAsia"/>
        </w:rPr>
        <w:br/>
      </w:r>
      <w:r>
        <w:rPr>
          <w:rFonts w:hint="eastAsia"/>
        </w:rPr>
        <w:t>　　第三节 中国纱线印染产业社会环境分析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国外纱线印染行业发展态势分析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国外纱线印染市场发展现状分析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国外主要国家纱线印染市场现状</w:t>
      </w:r>
      <w:r>
        <w:rPr>
          <w:rFonts w:hint="eastAsia"/>
        </w:rPr>
        <w:br/>
      </w:r>
      <w:r>
        <w:rPr>
          <w:rFonts w:hint="eastAsia"/>
        </w:rPr>
        <w:t>　　第三节 国外纱线印染行业发展趋势预测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中国纱线印染行业市场分析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2017-2022年中国纱线印染行业规模情况</w:t>
      </w:r>
      <w:r>
        <w:rPr>
          <w:rFonts w:hint="eastAsia"/>
        </w:rPr>
        <w:br/>
      </w:r>
      <w:r>
        <w:rPr>
          <w:rFonts w:hint="eastAsia"/>
        </w:rPr>
        <w:t>　　　　一、纱线印染行业市场规模情况分析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二、纱线印染行业单位规模情况</w:t>
      </w:r>
      <w:r>
        <w:rPr>
          <w:rFonts w:hint="eastAsia"/>
        </w:rPr>
        <w:br/>
      </w:r>
      <w:r>
        <w:rPr>
          <w:rFonts w:hint="eastAsia"/>
        </w:rPr>
        <w:t>　　　　三、纱线印染行业人员规模情况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2017-2022年中国纱线印染行业财务能力分析</w:t>
      </w:r>
      <w:r>
        <w:rPr>
          <w:rFonts w:hint="eastAsia"/>
        </w:rPr>
        <w:br/>
      </w:r>
      <w:r>
        <w:rPr>
          <w:rFonts w:hint="eastAsia"/>
        </w:rPr>
        <w:t>　　　　一、纱线印染行业盈利能力分析</w:t>
      </w:r>
      <w:r>
        <w:rPr>
          <w:rFonts w:hint="eastAsia"/>
        </w:rPr>
        <w:br/>
      </w:r>
      <w:r>
        <w:rPr>
          <w:rFonts w:hint="eastAsia"/>
        </w:rPr>
        <w:t>　　　　二、纱线印染行业偿债能力分析</w:t>
      </w:r>
      <w:r>
        <w:rPr>
          <w:rFonts w:hint="eastAsia"/>
        </w:rPr>
        <w:br/>
      </w:r>
      <w:r>
        <w:rPr>
          <w:rFonts w:hint="eastAsia"/>
        </w:rPr>
        <w:t>　　　　三、纱线印染行业营运能力分析</w:t>
      </w:r>
      <w:r>
        <w:rPr>
          <w:rFonts w:hint="eastAsia"/>
        </w:rPr>
        <w:br/>
      </w:r>
      <w:r>
        <w:rPr>
          <w:rFonts w:hint="eastAsia"/>
        </w:rPr>
        <w:t>　　　　四、纱线印染行业发展能力分析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2021-2022年中国纱线印染行业热点动态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2022年中国纱线印染行业面临的挑战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中国重点地区纱线印染行业市场调研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重点地区（一）纱线印染市场调研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重点地区（二）纱线印染市场调研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重点地区（三）纱线印染市场调研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重点地区（四）纱线印染市场调研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重点地区（五）纱线印染市场调研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中国纱线印染行业价格走势及影响因素分析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国内纱线印染行业价格回顾</w:t>
      </w:r>
      <w:r>
        <w:rPr>
          <w:rFonts w:hint="eastAsia"/>
        </w:rPr>
        <w:br/>
      </w:r>
      <w:r>
        <w:rPr>
          <w:rFonts w:hint="eastAsia"/>
        </w:rPr>
        <w:t>　　第二节 国内纱线印染行业价格走势预测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国内纱线印染行业价格影响因素分析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中国纱线印染行业客户调研</w:t>
      </w:r>
      <w:r>
        <w:rPr>
          <w:rFonts w:hint="eastAsia"/>
        </w:rPr>
        <w:br/>
      </w:r>
      <w:r>
        <w:rPr>
          <w:rFonts w:hint="eastAsia"/>
        </w:rPr>
        <w:t>　　　　一、纱线印染行业客户偏好调查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二、客户对纱线印染品牌的首要认知渠道</w:t>
      </w:r>
      <w:r>
        <w:rPr>
          <w:rFonts w:hint="eastAsia"/>
        </w:rPr>
        <w:br/>
      </w:r>
      <w:r>
        <w:rPr>
          <w:rFonts w:hint="eastAsia"/>
        </w:rPr>
        <w:t>　　　　三、纱线印染品牌忠诚度调查</w:t>
      </w:r>
      <w:r>
        <w:rPr>
          <w:rFonts w:hint="eastAsia"/>
        </w:rPr>
        <w:br/>
      </w:r>
      <w:r>
        <w:rPr>
          <w:rFonts w:hint="eastAsia"/>
        </w:rPr>
        <w:t>　　　　四、纱线印染行业客户消费理念调研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中国纱线印染行业竞争格局分析</w:t>
      </w:r>
      <w:r>
        <w:rPr>
          <w:rFonts w:hint="eastAsia"/>
        </w:rPr>
        <w:br/>
      </w:r>
      <w:r>
        <w:rPr>
          <w:rFonts w:hint="eastAsia"/>
        </w:rPr>
        <w:t>　　第一节 2022年纱线印染行业集中度分析</w:t>
      </w:r>
      <w:r>
        <w:rPr>
          <w:rFonts w:hint="eastAsia"/>
        </w:rPr>
        <w:br/>
      </w:r>
      <w:r>
        <w:rPr>
          <w:rFonts w:hint="eastAsia"/>
        </w:rPr>
        <w:t>　　　　一、纱线印染市场集中度分析</w:t>
      </w:r>
      <w:r>
        <w:rPr>
          <w:rFonts w:hint="eastAsia"/>
        </w:rPr>
        <w:br/>
      </w:r>
      <w:r>
        <w:rPr>
          <w:rFonts w:hint="eastAsia"/>
        </w:rPr>
        <w:t>　　　　二、纱线印染企业集中度分析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2021-2022年纱线印染行业竞争格局分析</w:t>
      </w:r>
      <w:r>
        <w:rPr>
          <w:rFonts w:hint="eastAsia"/>
        </w:rPr>
        <w:br/>
      </w:r>
      <w:r>
        <w:rPr>
          <w:rFonts w:hint="eastAsia"/>
        </w:rPr>
        <w:t>　　　　一、纱线印染行业竞争策略分析</w:t>
      </w:r>
      <w:r>
        <w:rPr>
          <w:rFonts w:hint="eastAsia"/>
        </w:rPr>
        <w:br/>
      </w:r>
      <w:r>
        <w:rPr>
          <w:rFonts w:hint="eastAsia"/>
        </w:rPr>
        <w:t>　　　　二、纱线印染行业竞争格局展望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三、我国纱线印染市场竞争趋势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纱线印染行业重点企业发展调研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纱线印染企业发展策略分析</w:t>
      </w:r>
      <w:r>
        <w:rPr>
          <w:rFonts w:hint="eastAsia"/>
        </w:rPr>
        <w:br/>
      </w:r>
      <w:r>
        <w:rPr>
          <w:rFonts w:hint="eastAsia"/>
        </w:rPr>
        <w:t>　　第一节 纱线印染市场策略分析</w:t>
      </w:r>
      <w:r>
        <w:rPr>
          <w:rFonts w:hint="eastAsia"/>
        </w:rPr>
        <w:br/>
      </w:r>
      <w:r>
        <w:rPr>
          <w:rFonts w:hint="eastAsia"/>
        </w:rPr>
        <w:t>　　　　一、纱线印染价格策略分析</w:t>
      </w:r>
      <w:r>
        <w:rPr>
          <w:rFonts w:hint="eastAsia"/>
        </w:rPr>
        <w:br/>
      </w:r>
      <w:r>
        <w:rPr>
          <w:rFonts w:hint="eastAsia"/>
        </w:rPr>
        <w:t>　　　　二、纱线印染渠道策略分析</w:t>
      </w:r>
      <w:r>
        <w:rPr>
          <w:rFonts w:hint="eastAsia"/>
        </w:rPr>
        <w:br/>
      </w:r>
      <w:r>
        <w:rPr>
          <w:rFonts w:hint="eastAsia"/>
        </w:rPr>
        <w:t>　　第二节 纱线印染销售策略分析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提高纱线印染企业竞争力的策略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一、提高中国纱线印染企业核心竞争力的对策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二、纱线印染企业提升竞争力的主要方向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三、影响纱线印染企业核心竞争力的因素及提升途径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四、提高纱线印染企业竞争力的策略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纱线印染行业投资风险与控制策略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纱线印染行业SWOT模型分析</w:t>
      </w:r>
      <w:r>
        <w:rPr>
          <w:rFonts w:hint="eastAsia"/>
        </w:rPr>
        <w:br/>
      </w:r>
      <w:r>
        <w:rPr>
          <w:rFonts w:hint="eastAsia"/>
        </w:rPr>
        <w:t>　　　　一、纱线印染行业优势分析</w:t>
      </w:r>
      <w:r>
        <w:rPr>
          <w:rFonts w:hint="eastAsia"/>
        </w:rPr>
        <w:br/>
      </w:r>
      <w:r>
        <w:rPr>
          <w:rFonts w:hint="eastAsia"/>
        </w:rPr>
        <w:t>　　　　二、纱线印染行业劣势分析</w:t>
      </w:r>
      <w:r>
        <w:rPr>
          <w:rFonts w:hint="eastAsia"/>
        </w:rPr>
        <w:br/>
      </w:r>
      <w:r>
        <w:rPr>
          <w:rFonts w:hint="eastAsia"/>
        </w:rPr>
        <w:t>　　　　三、纱线印染行业机会分析</w:t>
      </w:r>
      <w:r>
        <w:rPr>
          <w:rFonts w:hint="eastAsia"/>
        </w:rPr>
        <w:br/>
      </w:r>
      <w:r>
        <w:rPr>
          <w:rFonts w:hint="eastAsia"/>
        </w:rPr>
        <w:t>　　　　四、纱线印染行业风险分析</w:t>
      </w:r>
      <w:r>
        <w:rPr>
          <w:rFonts w:hint="eastAsia"/>
        </w:rPr>
        <w:br/>
      </w:r>
      <w:r>
        <w:rPr>
          <w:rFonts w:hint="eastAsia"/>
        </w:rPr>
        <w:t>　　第二节 纱线印染行业投资风险及控制策略分析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一、纱线印染市场风险及控制策略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二、纱线印染行业政策风险及控制策略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三、纱线印染行业经营风险及控制策略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四、纱线印染同业竞争风险及控制策略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五、纱线印染行业其他风险及控制策略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2023-2029年中国纱线印染行业投资潜力及发展趋势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2023-2029年纱线印染行业投资潜力分析</w:t>
      </w:r>
      <w:r>
        <w:rPr>
          <w:rFonts w:hint="eastAsia"/>
        </w:rPr>
        <w:br/>
      </w:r>
      <w:r>
        <w:rPr>
          <w:rFonts w:hint="eastAsia"/>
        </w:rPr>
        <w:t>　　　　一、纱线印染行业重点可投资领域</w:t>
      </w:r>
      <w:r>
        <w:rPr>
          <w:rFonts w:hint="eastAsia"/>
        </w:rPr>
        <w:br/>
      </w:r>
      <w:r>
        <w:rPr>
          <w:rFonts w:hint="eastAsia"/>
        </w:rPr>
        <w:t>　　　　二、纱线印染行业目标市场需求潜力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三、纱线印染行业投资潜力综合评判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 2023-2029年中国纱线印染行业发展趋势分析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一、2023年纱线印染市场前景分析</w:t>
      </w:r>
      <w:r>
        <w:rPr>
          <w:rFonts w:hint="eastAsia"/>
        </w:rPr>
        <w:br/>
      </w:r>
      <w:r>
        <w:rPr>
          <w:rFonts w:hint="eastAsia"/>
        </w:rPr>
        <w:t>　　　　二、2023年纱线印染发展趋势预测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三、2023-2029年我国纱线印染行业发展剖析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五、未来纱线印染行业发展变局剖析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纱线印染行业历程</w:t>
      </w:r>
      <w:r>
        <w:rPr>
          <w:rFonts w:hint="eastAsia"/>
        </w:rPr>
        <w:br/>
      </w:r>
      <w:r>
        <w:rPr>
          <w:rFonts w:hint="eastAsia"/>
        </w:rPr>
        <w:t>　　图表 纱线印染行业生命周期</w:t>
      </w:r>
      <w:r>
        <w:rPr>
          <w:rFonts w:hint="eastAsia"/>
        </w:rPr>
        <w:br/>
      </w:r>
      <w:r>
        <w:rPr>
          <w:rFonts w:hint="eastAsia"/>
        </w:rPr>
        <w:t>　　图表 纱线印染行业产业链分析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2017-2022年纱线印染行业市场容量统计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2017-2022年中国纱线印染行业经营效益分析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**地区纱线印染行业市场需求情况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**地区纱线印染市场规模及增长情况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**地区纱线印染行业市场需求情况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2023-2029年中国纱线印染行业市场容量预测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2023-2029年中国纱线印染行业市场规模预测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2023-2029年中国纱线印染市场前景分析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2023-2029年中国纱线印染行业发展趋势预测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08ae5dfc4145" w:history="1">
        <w:r>
          <w:rPr>
            <w:rStyle w:val="Hyperlink"/>
          </w:rPr>
          <w:t>2023-2029年中国纱线印染行业发展研究与前景趋势报告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c08ae5dfc4145" w:history="1">
        <w:r>
          <w:rPr>
            <w:rStyle w:val="Hyperlink"/>
          </w:rPr>
          <w:t>https://www.20087.com/2/53/ShaXianYinRanDeQianJingQuShi.html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f9722abdf437f" w:history="1">
      <w:r>
        <w:rPr>
          <w:rStyle w:val="Hyperlink"/>
        </w:rPr>
        <w:t>2023-2029年中国纱线印染行业发展研究与前景趋势报告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aXianYinRanDeQianJingQuShi.html" TargetMode="External" Id="R80ac08ae5dfc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aXianYinRanDeQianJingQuShi.html" TargetMode="External" Id="R475f9722abd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2022-12-05T02:58:19Z</dcterms:created>
  <dcterms:modified xsi:type="dcterms:W3CDTF">2022-12-05T03:58:19Z</dcterms:modified>
  <dc:subject>2023-2029年中国纱线印染行业发展研究与前景趋势报告</dc:subject>
  <dc:title>2023-2029年中国纱线印染行业发展研究与前景趋势报告</dc:title>
  <cp:keywords>2023-2029年中国纱线印染行业发展研究与前景趋势报告</cp:keywords>
  <dc:description>2023-2029年中国纱线印染行业发展研究与前景趋势报告</dc:description>
</cp:coreProperties>
</file>