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47ca3d89b48bb" w:history="1">
              <w:r>
                <w:rPr>
                  <w:rStyle w:val="Hyperlink"/>
                </w:rPr>
                <w:t>2025-2030年全球与中国击剑外套行业现状调研及市场前景分析报告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47ca3d89b48bb" w:history="1">
              <w:r>
                <w:rPr>
                  <w:rStyle w:val="Hyperlink"/>
                </w:rPr>
                <w:t>2025-2030年全球与中国击剑外套行业现状调研及市场前景分析报告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47ca3d89b48bb" w:history="1">
                <w:r>
                  <w:rPr>
                    <w:rStyle w:val="Hyperlink"/>
                  </w:rPr>
                  <w:t>https://www.20087.com/3/23/JiJianWaiTaoShiChangQianJing.html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击剑外套是击剑运动中穿着的一种专用防护服装，具有防刺穿、防撞击和透气等功能。近年来，随着击剑运动的普及和运动员安全意识的提高，击剑外套的市场需求不断增加，推动了相关产品的研发和创新。目前，市场上的击剑外套产品在安全性、舒适性和设计方面不断提升，满足了运动员对防护和运动性能的需求。</w:t>
      </w:r>
      <w:r>
        <w:rPr>
          <w:rFonts w:hint="eastAsia"/>
        </w:rPr>
        <w:br/>
      </w:r>
      <w:r>
        <w:rPr>
          <w:rFonts w:hint="eastAsia"/>
        </w:rPr>
        <w:t>　　未来，击剑外套的发展将主要集中在高性能化和个性化两个方面。随着新材料和防护技术的不断发展，未来的击剑外套将具备更高的防护性能和更强的耐用性，能够提供更好的安全保障。同时，为了满足不同运动员的个性化需求，击剑外套将向个性化方向发展，提供定制化的设计和功能，提高运动员的穿着体验和比赛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47ca3d89b48bb" w:history="1">
        <w:r>
          <w:rPr>
            <w:rStyle w:val="Hyperlink"/>
          </w:rPr>
          <w:t>2025-2030年全球与中国击剑外套行业现状调研及市场前景分析报告</w:t>
        </w:r>
      </w:hyperlink>
      <w:r>
        <w:rPr>
          <w:rFonts w:hint="eastAsia"/>
        </w:rPr>
        <w:t>》基于权威数据资源与长期监测数据，全面分析了击剑外套行业现状、市场需求、市场规模及产业链结构。击剑外套报告探讨了价格变动、细分市场特征以及市场前景，并对未来发展趋势进行了科学预测。同时，击剑外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击剑外套市场概述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按照不同产品类型，击剑外套主要可以分为如下几个类别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全球不同产品类型击剑外套销售额增长趋势2019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花剑外套</w:t>
      </w:r>
      <w:r>
        <w:rPr>
          <w:rFonts w:hint="eastAsia"/>
        </w:rPr>
        <w:br/>
      </w:r>
      <w:r>
        <w:rPr>
          <w:rFonts w:hint="eastAsia"/>
        </w:rPr>
        <w:t>　　　　1.2.3 佩剑外套</w:t>
      </w:r>
      <w:r>
        <w:rPr>
          <w:rFonts w:hint="eastAsia"/>
        </w:rPr>
        <w:br/>
      </w:r>
      <w:r>
        <w:rPr>
          <w:rFonts w:hint="eastAsia"/>
        </w:rPr>
        <w:t>　　　　1.2.4 重剑外套</w:t>
      </w:r>
      <w:r>
        <w:rPr>
          <w:rFonts w:hint="eastAsia"/>
        </w:rPr>
        <w:br/>
      </w:r>
      <w:r>
        <w:rPr>
          <w:rFonts w:hint="eastAsia"/>
        </w:rPr>
        <w:t>　　1.3 从不同应用，击剑外套主要包括如下几个方面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全球不同应用击剑外套销售额增长趋势2019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竞技比赛</w:t>
      </w:r>
      <w:r>
        <w:rPr>
          <w:rFonts w:hint="eastAsia"/>
        </w:rPr>
        <w:br/>
      </w:r>
      <w:r>
        <w:rPr>
          <w:rFonts w:hint="eastAsia"/>
        </w:rPr>
        <w:t>　　　　1.3.3 日常训练</w:t>
      </w:r>
      <w:r>
        <w:rPr>
          <w:rFonts w:hint="eastAsia"/>
        </w:rPr>
        <w:br/>
      </w:r>
      <w:r>
        <w:rPr>
          <w:rFonts w:hint="eastAsia"/>
        </w:rPr>
        <w:t>　　　　1.3.4 教学与培训</w:t>
      </w:r>
      <w:r>
        <w:rPr>
          <w:rFonts w:hint="eastAsia"/>
        </w:rPr>
        <w:br/>
      </w:r>
      <w:r>
        <w:rPr>
          <w:rFonts w:hint="eastAsia"/>
        </w:rPr>
        <w:t>　　　　1.3.5 击剑表演</w:t>
      </w:r>
      <w:r>
        <w:rPr>
          <w:rFonts w:hint="eastAsia"/>
        </w:rPr>
        <w:br/>
      </w:r>
      <w:r>
        <w:rPr>
          <w:rFonts w:hint="eastAsia"/>
        </w:rPr>
        <w:t>　　1.4 击剑外套行业背景、发展历史、现状及趋势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击剑外套行业目前现状分析</w:t>
      </w:r>
      <w:r>
        <w:rPr>
          <w:rFonts w:hint="eastAsia"/>
        </w:rPr>
        <w:br/>
      </w:r>
      <w:r>
        <w:rPr>
          <w:rFonts w:hint="eastAsia"/>
        </w:rPr>
        <w:t>　　　　1.4.2 击剑外套发展趋势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全球击剑外套总体规模分析</w:t>
      </w:r>
      <w:r>
        <w:rPr>
          <w:rFonts w:hint="eastAsia"/>
        </w:rPr>
        <w:br/>
      </w:r>
      <w:r>
        <w:rPr>
          <w:rFonts w:hint="eastAsia"/>
        </w:rPr>
        <w:t>　　2.1 全球击剑外套供需现状及预测（2019-2030）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全球击剑外套产能、产量、产能利用率及发展趋势（2019-2030）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全球击剑外套产量、需求量及发展趋势（2019-2030）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全球主要地区击剑外套产量及发展趋势（2019-2030）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全球主要地区击剑外套产量（2019-2024）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全球主要地区击剑外套产量（2025-2030）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全球主要地区击剑外套产量市场份额（2019-2030）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中国击剑外套供需现状及预测（2019-2030）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中国击剑外套产能、产量、产能利用率及发展趋势（2019-2030）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中国击剑外套产量、市场需求量及发展趋势（2019-2030）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全球击剑外套销量及销售额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全球市场击剑外套销售额（2019-2030）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全球市场击剑外套销量（2019-2030）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全球市场击剑外套价格趋势（2019-2030）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全球市场主要厂商击剑外套产能市场份额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全球市场主要厂商击剑外套销量（2019-2024）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全球市场主要厂商击剑外套销量（2019-2024）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全球市场主要厂商击剑外套销售收入（2019-2024）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全球市场主要厂商击剑外套销售价格（2019-2024）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2023年全球主要生产商击剑外套收入排名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中国市场主要厂商击剑外套销量（2019-2024）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中国市场主要厂商击剑外套销量（2019-2024）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中国市场主要厂商击剑外套销售收入（2019-2024）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2023年中国主要生产商击剑外套收入排名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中国市场主要厂商击剑外套销售价格（2019-2024）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全球主要厂商击剑外套总部及产地分布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全球主要厂商成立时间及击剑外套商业化日期</w:t>
      </w:r>
      <w:r>
        <w:rPr>
          <w:rFonts w:hint="eastAsia"/>
        </w:rPr>
        <w:br/>
      </w:r>
      <w:r>
        <w:rPr>
          <w:rFonts w:hint="eastAsia"/>
        </w:rPr>
        <w:t>　　3.6 全球主要厂商击剑外套产品类型及应用</w:t>
      </w:r>
      <w:r>
        <w:rPr>
          <w:rFonts w:hint="eastAsia"/>
        </w:rPr>
        <w:br/>
      </w:r>
      <w:r>
        <w:rPr>
          <w:rFonts w:hint="eastAsia"/>
        </w:rPr>
        <w:t>　　3.7 击剑外套行业集中度、竞争程度分析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击剑外套行业集中度分析：2023年全球Top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全球击剑外套第一梯队、第二梯队和第三梯队生产商（品牌）及市场份额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全球击剑外套主要地区分析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全球主要地区击剑外套市场规模分析：2019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全球主要地区击剑外套销售收入及市场份额（2019-2024年）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全球主要地区击剑外套销售收入预测（2024-2030年）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全球主要地区击剑外套销量分析：2019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全球主要地区击剑外套销量及市场份额（2019-2024年）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全球主要地区击剑外套销量及市场份额预测（2025-2030）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北美市场击剑外套销量、收入及增长率（2019-2030）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欧洲市场击剑外套销量、收入及增长率（2019-2030）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中国市场击剑外套销量、收入及增长率（2019-2030）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日本市场击剑外套销量、收入及增长率（2019-2030）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东南亚市场击剑外套销量、收入及增长率（2019-2030）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印度市场击剑外套销量、收入及增长率（2019-2030）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击剑外套销量、收入、价格及毛利率（2019-2024）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击剑外套销量、收入、价格及毛利率（2019-2024）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击剑外套销量、收入、价格及毛利率（2019-2024）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击剑外套销量、收入、价格及毛利率（2019-2024）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击剑外套销量、收入、价格及毛利率（2019-2024）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击剑外套销量、收入、价格及毛利率（2019-2024）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击剑外套销量、收入、价格及毛利率（2019-2024）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击剑外套销量、收入、价格及毛利率（2019-2024）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击剑外套销量、收入、价格及毛利率（2019-2024）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击剑外套销量、收入、价格及毛利率（2019-2024）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不同产品类型击剑外套分析</w:t>
      </w:r>
      <w:r>
        <w:rPr>
          <w:rFonts w:hint="eastAsia"/>
        </w:rPr>
        <w:br/>
      </w:r>
      <w:r>
        <w:rPr>
          <w:rFonts w:hint="eastAsia"/>
        </w:rPr>
        <w:t>　　6.1 全球不同产品类型击剑外套销量（2019-2030）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全球不同产品类型击剑外套销量及市场份额（2019-2024）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全球不同产品类型击剑外套销量预测（2025-2030）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全球不同产品类型击剑外套收入（2019-2030）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全球不同产品类型击剑外套收入及市场份额（2019-2024）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全球不同产品类型击剑外套收入预测（2025-2030）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全球不同产品类型击剑外套价格走势（2019-2030）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不同应用击剑外套分析</w:t>
      </w:r>
      <w:r>
        <w:rPr>
          <w:rFonts w:hint="eastAsia"/>
        </w:rPr>
        <w:br/>
      </w:r>
      <w:r>
        <w:rPr>
          <w:rFonts w:hint="eastAsia"/>
        </w:rPr>
        <w:t>　　7.1 全球不同应用击剑外套销量（2019-2030）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全球不同应用击剑外套销量及市场份额（2019-2024）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全球不同应用击剑外套销量预测（2025-2030）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全球不同应用击剑外套收入（2019-2030）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全球不同应用击剑外套收入及市场份额（2019-2024）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全球不同应用击剑外套收入预测（2025-2030）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全球不同应用击剑外套价格走势（2019-2030）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击剑外套产业链分析</w:t>
      </w:r>
      <w:r>
        <w:rPr>
          <w:rFonts w:hint="eastAsia"/>
        </w:rPr>
        <w:br/>
      </w:r>
      <w:r>
        <w:rPr>
          <w:rFonts w:hint="eastAsia"/>
        </w:rPr>
        <w:t>　　8.2 击剑外套产业上游供应分析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击剑外套下游典型客户</w:t>
      </w:r>
      <w:r>
        <w:rPr>
          <w:rFonts w:hint="eastAsia"/>
        </w:rPr>
        <w:br/>
      </w:r>
      <w:r>
        <w:rPr>
          <w:rFonts w:hint="eastAsia"/>
        </w:rPr>
        <w:t>　　8.4 击剑外套销售渠道分析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击剑外套行业发展机遇及主要驱动因素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击剑外套行业发展面临的风险</w:t>
      </w:r>
      <w:r>
        <w:rPr>
          <w:rFonts w:hint="eastAsia"/>
        </w:rPr>
        <w:br/>
      </w:r>
      <w:r>
        <w:rPr>
          <w:rFonts w:hint="eastAsia"/>
        </w:rPr>
        <w:t>　　9.3 击剑外套行业政策分析</w:t>
      </w:r>
      <w:r>
        <w:rPr>
          <w:rFonts w:hint="eastAsia"/>
        </w:rPr>
        <w:br/>
      </w:r>
      <w:r>
        <w:rPr>
          <w:rFonts w:hint="eastAsia"/>
        </w:rPr>
        <w:t>　　9.4 击剑外套中国企业SWOT分析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全球不同产品类型击剑外套销售额增长（CAGR）趋势2019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击剑外套行业目前发展现状</w:t>
      </w:r>
      <w:r>
        <w:rPr>
          <w:rFonts w:hint="eastAsia"/>
        </w:rPr>
        <w:br/>
      </w:r>
      <w:r>
        <w:rPr>
          <w:rFonts w:hint="eastAsia"/>
        </w:rPr>
        <w:t>　　表 4： 击剑外套发展趋势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全球主要地区击剑外套产量增速（CAGR）：（2019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全球主要地区击剑外套产量（2019-2024）&amp;（千件）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全球主要地区击剑外套产量（2025-2030）&amp;（千件）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全球主要地区击剑外套产量市场份额（2019-2024）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全球主要地区击剑外套产量（2025-2030）&amp;（千件）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全球市场主要厂商击剑外套产能（2023-2024）&amp;（千件）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全球市场主要厂商击剑外套销量（2019-2024）&amp;（千件）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全球市场主要厂商击剑外套销量市场份额（2019-2024）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全球市场主要厂商击剑外套销售收入（2019-2024）&amp;（百万美元）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全球市场主要厂商击剑外套销售收入市场份额（2019-2024）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全球市场主要厂商击剑外套销售价格（2019-2024）&amp;（美元/件）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2023年全球主要生产商击剑外套收入排名（百万美元）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中国市场主要厂商击剑外套销量（2019-2024）&amp;（千件）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中国市场主要厂商击剑外套销量市场份额（2019-2024）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中国市场主要厂商击剑外套销售收入（2019-2024）&amp;（百万美元）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中国市场主要厂商击剑外套销售收入市场份额（2019-2024）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2023年中国主要生产商击剑外套收入排名（百万美元）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中国市场主要厂商击剑外套销售价格（2019-2024）&amp;（美元/件）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全球主要厂商击剑外套总部及产地分布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全球主要厂商成立时间及击剑外套商业化日期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全球主要厂商击剑外套产品类型及应用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2023年全球击剑外套主要厂商市场地位（第一梯队、第二梯队和第三梯队）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全球击剑外套市场投资、并购等现状分析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全球主要地区击剑外套销售收入增速：（2019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全球主要地区击剑外套销售收入（2019-2024）&amp;（百万美元）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全球主要地区击剑外套销售收入市场份额（2019-2024）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全球主要地区击剑外套收入（2025-2030）&amp;（百万美元）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全球主要地区击剑外套收入市场份额（2025-2030）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全球主要地区击剑外套销量（千件）：2019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全球主要地区击剑外套销量（2019-2024）&amp;（千件）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全球主要地区击剑外套销量市场份额（2019-2024）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全球主要地区击剑外套销量（2025-2030）&amp;（千件）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全球主要地区击剑外套销量份额（2025-2030）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击剑外套销量（千件）、收入（百万美元）、价格（美元/件）及毛利率（2019-2024）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击剑外套销量（千件）、收入（百万美元）、价格（美元/件）及毛利率（2019-2024）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击剑外套销量（千件）、收入（百万美元）、价格（美元/件）及毛利率（2019-2024）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击剑外套销量（千件）、收入（百万美元）、价格（美元/件）及毛利率（2019-2024）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击剑外套销量（千件）、收入（百万美元）、价格（美元/件）及毛利率（2019-2024）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击剑外套销量（千件）、收入（百万美元）、价格（美元/件）及毛利率（2019-2024）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击剑外套销量（千件）、收入（百万美元）、价格（美元/件）及毛利率（2019-2024）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击剑外套销量（千件）、收入（百万美元）、价格（美元/件）及毛利率（2019-2024）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击剑外套销量（千件）、收入（百万美元）、价格（美元/件）及毛利率（2019-2024）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击剑外套生产基地、销售区域、竞争对手及市场地位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击剑外套产品规格、参数及市场应用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击剑外套销量（千件）、收入（百万美元）、价格（美元/件）及毛利率（2019-2024）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全球不同产品类型击剑外套销量（2019-2024年）&amp;（千件）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全球不同产品类型击剑外套销量市场份额（2019-2024）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全球不同产品类型击剑外套销量预测（2025-2030）&amp;（千件）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全球市场不同产品类型击剑外套销量市场份额预测（2025-2030）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全球不同产品类型击剑外套收入（2019-2024年）&amp;（百万美元）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全球不同产品类型击剑外套收入市场份额（2019-2024）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全球不同产品类型击剑外套收入预测（2025-2030）&amp;（百万美元）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全球不同产品类型击剑外套收入市场份额预测（2025-2030）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全球不同应用击剑外套销量（2019-2024年）&amp;（千件）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全球不同应用击剑外套销量市场份额（2019-2024）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全球不同应用击剑外套销量预测（2025-2030）&amp;（千件）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全球市场不同应用击剑外套销量市场份额预测（2025-2030）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全球不同应用击剑外套收入（2019-2024年）&amp;（百万美元）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全球不同应用击剑外套收入市场份额（2019-2024）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全球不同应用击剑外套收入预测（2025-2030）&amp;（百万美元）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全球不同应用击剑外套收入市场份额预测（2025-2030）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击剑外套上游原料供应商及联系方式列表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击剑外套典型客户列表</w:t>
      </w:r>
      <w:r>
        <w:rPr>
          <w:rFonts w:hint="eastAsia"/>
        </w:rPr>
        <w:br/>
      </w:r>
      <w:r>
        <w:rPr>
          <w:rFonts w:hint="eastAsia"/>
        </w:rPr>
        <w:t>　　表 106： 击剑外套主要销售模式及销售渠道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击剑外套行业发展机遇及主要驱动因素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击剑外套行业发展面临的风险</w:t>
      </w:r>
      <w:r>
        <w:rPr>
          <w:rFonts w:hint="eastAsia"/>
        </w:rPr>
        <w:br/>
      </w:r>
      <w:r>
        <w:rPr>
          <w:rFonts w:hint="eastAsia"/>
        </w:rPr>
        <w:t>　　表 109： 击剑外套行业政策分析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击剑外套产品图片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全球不同产品类型击剑外套销售额2019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全球不同产品类型击剑外套市场份额2023 &amp; 2030</w:t>
      </w:r>
      <w:r>
        <w:rPr>
          <w:rFonts w:hint="eastAsia"/>
        </w:rPr>
        <w:br/>
      </w:r>
      <w:r>
        <w:rPr>
          <w:rFonts w:hint="eastAsia"/>
        </w:rPr>
        <w:t>　　图 4： 花剑外套产品图片</w:t>
      </w:r>
      <w:r>
        <w:rPr>
          <w:rFonts w:hint="eastAsia"/>
        </w:rPr>
        <w:br/>
      </w:r>
      <w:r>
        <w:rPr>
          <w:rFonts w:hint="eastAsia"/>
        </w:rPr>
        <w:t>　　图 5： 佩剑外套产品图片</w:t>
      </w:r>
      <w:r>
        <w:rPr>
          <w:rFonts w:hint="eastAsia"/>
        </w:rPr>
        <w:br/>
      </w:r>
      <w:r>
        <w:rPr>
          <w:rFonts w:hint="eastAsia"/>
        </w:rPr>
        <w:t>　　图 6： 重剑外套产品图片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全球不同应用击剑外套市场份额2023 &amp; 2030</w:t>
      </w:r>
      <w:r>
        <w:rPr>
          <w:rFonts w:hint="eastAsia"/>
        </w:rPr>
        <w:br/>
      </w:r>
      <w:r>
        <w:rPr>
          <w:rFonts w:hint="eastAsia"/>
        </w:rPr>
        <w:t>　　图 9： 竞技比赛</w:t>
      </w:r>
      <w:r>
        <w:rPr>
          <w:rFonts w:hint="eastAsia"/>
        </w:rPr>
        <w:br/>
      </w:r>
      <w:r>
        <w:rPr>
          <w:rFonts w:hint="eastAsia"/>
        </w:rPr>
        <w:t>　　图 10： 日常训练</w:t>
      </w:r>
      <w:r>
        <w:rPr>
          <w:rFonts w:hint="eastAsia"/>
        </w:rPr>
        <w:br/>
      </w:r>
      <w:r>
        <w:rPr>
          <w:rFonts w:hint="eastAsia"/>
        </w:rPr>
        <w:t>　　图 11： 教学与培训</w:t>
      </w:r>
      <w:r>
        <w:rPr>
          <w:rFonts w:hint="eastAsia"/>
        </w:rPr>
        <w:br/>
      </w:r>
      <w:r>
        <w:rPr>
          <w:rFonts w:hint="eastAsia"/>
        </w:rPr>
        <w:t>　　图 12： 击剑表演</w:t>
      </w:r>
      <w:r>
        <w:rPr>
          <w:rFonts w:hint="eastAsia"/>
        </w:rPr>
        <w:br/>
      </w:r>
      <w:r>
        <w:rPr>
          <w:rFonts w:hint="eastAsia"/>
        </w:rPr>
        <w:t>　　图 13： 全球击剑外套产能、产量、产能利用率及发展趋势（2019-2030）&amp;（千件）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全球击剑外套产量、需求量及发展趋势（2019-2030）&amp;（千件）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全球主要地区击剑外套产量（2019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全球主要地区击剑外套产量市场份额（2019-2030）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中国击剑外套产能、产量、产能利用率及发展趋势（2019-2030）&amp;（千件）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中国击剑外套产量、市场需求量及发展趋势（2019-2030）&amp;（千件）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全球击剑外套市场销售额及增长率：（2019-2030）&amp;（百万美元）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全球市场击剑外套市场规模：2019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全球市场击剑外套销量及增长率（2019-2030）&amp;（千件）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全球市场击剑外套价格趋势（2019-2030）&amp;（美元/件）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2023年全球市场主要厂商击剑外套销量市场份额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2023年全球市场主要厂商击剑外套收入市场份额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2023年中国市场主要厂商击剑外套销量市场份额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2023年中国市场主要厂商击剑外套收入市场份额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2023年全球前五大生产商击剑外套市场份额</w:t>
      </w:r>
      <w:r>
        <w:rPr>
          <w:rFonts w:hint="eastAsia"/>
        </w:rPr>
        <w:br/>
      </w:r>
      <w:r>
        <w:rPr>
          <w:rFonts w:hint="eastAsia"/>
        </w:rPr>
        <w:t>　　图 28： 2023年全球击剑外套第一梯队、第二梯队和第三梯队厂商及市场份额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全球主要地区击剑外套销售收入（2019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全球主要地区击剑外套销售收入市场份额（2019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北美市场击剑外套销量及增长率（2019-2030）&amp;（千件）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北美市场击剑外套收入及增长率（2019-2030）&amp;（百万美元）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欧洲市场击剑外套销量及增长率（2019-2030）&amp;（千件）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欧洲市场击剑外套收入及增长率（2019-2030）&amp;（百万美元）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中国市场击剑外套销量及增长率（2019-2030）&amp;（千件）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中国市场击剑外套收入及增长率（2019-2030）&amp;（百万美元）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日本市场击剑外套销量及增长率（2019-2030）&amp;（千件）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日本市场击剑外套收入及增长率（2019-2030）&amp;（百万美元）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东南亚市场击剑外套销量及增长率（2019-2030）&amp;（千件）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东南亚市场击剑外套收入及增长率（2019-2030）&amp;（百万美元）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印度市场击剑外套销量及增长率（2019-2030）&amp;（千件）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印度市场击剑外套收入及增长率（2019-2030）&amp;（百万美元）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全球不同产品类型击剑外套价格走势（2019-2030）&amp;（美元/件）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全球不同应用击剑外套价格走势（2019-2030）&amp;（美元/件）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击剑外套产业链</w:t>
      </w:r>
      <w:r>
        <w:rPr>
          <w:rFonts w:hint="eastAsia"/>
        </w:rPr>
        <w:br/>
      </w:r>
      <w:r>
        <w:rPr>
          <w:rFonts w:hint="eastAsia"/>
        </w:rPr>
        <w:t>　　图 46： 击剑外套中国企业SWOT分析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47ca3d89b48bb" w:history="1">
        <w:r>
          <w:rPr>
            <w:rStyle w:val="Hyperlink"/>
          </w:rPr>
          <w:t>2025-2030年全球与中国击剑外套行业现状调研及市场前景分析报告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47ca3d89b48bb" w:history="1">
        <w:r>
          <w:rPr>
            <w:rStyle w:val="Hyperlink"/>
          </w:rPr>
          <w:t>https://www.20087.com/3/23/JiJianWaiTaoShiChangQianJing.html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3243218c443e3" w:history="1">
      <w:r>
        <w:rPr>
          <w:rStyle w:val="Hyperlink"/>
        </w:rPr>
        <w:t>2025-2030年全球与中国击剑外套行业现状调研及市场前景分析报告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JianWaiTaoShiChangQianJing.html" TargetMode="External" Id="R7e247ca3d89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JianWaiTaoShiChangQianJing.html" TargetMode="External" Id="Rce53243218c4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2024-11-27T23:06:46Z</dcterms:created>
  <dcterms:modified xsi:type="dcterms:W3CDTF">2024-11-28T00:06:46Z</dcterms:modified>
  <dc:subject>2025-2030年全球与中国击剑外套行业现状调研及市场前景分析报告</dc:subject>
  <dc:title>2025-2030年全球与中国击剑外套行业现状调研及市场前景分析报告</dc:title>
  <cp:keywords>2025-2030年全球与中国击剑外套行业现状调研及市场前景分析报告</cp:keywords>
  <dc:description>2025-2030年全球与中国击剑外套行业现状调研及市场前景分析报告</dc:description>
</cp:coreProperties>
</file>