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a8bd2c464c62" w:history="1">
              <w:r>
                <w:rPr>
                  <w:rStyle w:val="Hyperlink"/>
                </w:rPr>
                <w:t>2025-2031年中国皮革行业现状研究分析及市场前景预测报告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a8bd2c464c62" w:history="1">
              <w:r>
                <w:rPr>
                  <w:rStyle w:val="Hyperlink"/>
                </w:rPr>
                <w:t>2025-2031年中国皮革行业现状研究分析及市场前景预测报告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0a8bd2c464c62" w:history="1">
                <w:r>
                  <w:rPr>
                    <w:rStyle w:val="Hyperlink"/>
                  </w:rPr>
                  <w:t>https://www.20087.com/3/03/PiGeShiChangDiaoChaBaoGao.html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高端服饰、箱包、家具等产品的重要原料，其品质和工艺直接影响到成品的档次和市场竞争力。近年来，随着消费者对产品品质和环保意识的提升，皮革行业在原料来源、加工技术、产品设计等方面不断创新，致力于提升皮革的可持续性和附加值。中国皮革行业在国际市场上占有重要地位，产品远销全球，但同时也面临着环保法规和动物权益保护的挑战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化、高端化、设计驱动方向发展。一方面，通过推广植物鞣制、生物降解等环保技术，减少皮革加工过程中的污染，提升产品的生态友好性；另一方面，开发具有特殊质感和功能的皮革，如防水、防污、抗菌等，满足高端市场需求。同时，皮革行业还将加强与时尚设计界的合作，提升产品的艺术性和文化内涵，吸引更多年轻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皮革行业相关概述</w:t>
      </w:r>
      <w:r>
        <w:rPr>
          <w:rFonts w:hint="eastAsia"/>
        </w:rPr>
        <w:br/>
      </w:r>
      <w:r>
        <w:rPr>
          <w:rFonts w:hint="eastAsia"/>
        </w:rPr>
        <w:t>　　第一节 皮革的阐述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二、皮革的种类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t>　　第三节 皮料的特性与区别</w:t>
      </w:r>
      <w:r>
        <w:rPr>
          <w:rFonts w:hint="eastAsia"/>
        </w:rPr>
        <w:br/>
      </w:r>
      <w:r>
        <w:rPr>
          <w:rFonts w:hint="eastAsia"/>
        </w:rPr>
        <w:t>　　第四节 皮和革的区分方法介绍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2025年世界皮革产业运行态势及政策法规分析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2025年世界皮革产业概况及最新技术法规分析</w:t>
      </w:r>
      <w:r>
        <w:rPr>
          <w:rFonts w:hint="eastAsia"/>
        </w:rPr>
        <w:br/>
      </w:r>
      <w:r>
        <w:rPr>
          <w:rFonts w:hint="eastAsia"/>
        </w:rPr>
        <w:t>　　　　一、世界皮革生产贸易概况</w:t>
      </w:r>
      <w:r>
        <w:rPr>
          <w:rFonts w:hint="eastAsia"/>
        </w:rPr>
        <w:br/>
      </w:r>
      <w:r>
        <w:rPr>
          <w:rFonts w:hint="eastAsia"/>
        </w:rPr>
        <w:t>　　　　二、欧盟reach法规对中国皮革行业的影响</w:t>
      </w:r>
      <w:r>
        <w:rPr>
          <w:rFonts w:hint="eastAsia"/>
        </w:rPr>
        <w:br/>
      </w:r>
      <w:r>
        <w:rPr>
          <w:rFonts w:hint="eastAsia"/>
        </w:rPr>
        <w:t>　　　　三、皮革行业的新变化</w:t>
      </w:r>
      <w:r>
        <w:rPr>
          <w:rFonts w:hint="eastAsia"/>
        </w:rPr>
        <w:br/>
      </w:r>
      <w:r>
        <w:rPr>
          <w:rFonts w:hint="eastAsia"/>
        </w:rPr>
        <w:t>　　第二节 2025年世界部分地区皮革产业政策分析</w:t>
      </w:r>
      <w:r>
        <w:rPr>
          <w:rFonts w:hint="eastAsia"/>
        </w:rPr>
        <w:br/>
      </w:r>
      <w:r>
        <w:rPr>
          <w:rFonts w:hint="eastAsia"/>
        </w:rPr>
        <w:t>　　　　一、欧盟对皮革产品的关税政策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二、欧盟有关生态纺织品、皮革法规及标准</w:t>
      </w:r>
      <w:r>
        <w:rPr>
          <w:rFonts w:hint="eastAsia"/>
        </w:rPr>
        <w:br/>
      </w:r>
      <w:r>
        <w:rPr>
          <w:rFonts w:hint="eastAsia"/>
        </w:rPr>
        <w:t>　　　　三、法国皮革产品消费者法规</w:t>
      </w:r>
      <w:r>
        <w:rPr>
          <w:rFonts w:hint="eastAsia"/>
        </w:rPr>
        <w:br/>
      </w:r>
      <w:r>
        <w:rPr>
          <w:rFonts w:hint="eastAsia"/>
        </w:rPr>
        <w:t>　　　　四、斯里兰卡放宽服装纺织和皮革出口奖励政策标准</w:t>
      </w:r>
      <w:r>
        <w:rPr>
          <w:rFonts w:hint="eastAsia"/>
        </w:rPr>
        <w:br/>
      </w:r>
      <w:r>
        <w:rPr>
          <w:rFonts w:hint="eastAsia"/>
        </w:rPr>
        <w:t>　　　　五、印度公布皮革等外贸临时增补政策</w:t>
      </w:r>
      <w:r>
        <w:rPr>
          <w:rFonts w:hint="eastAsia"/>
        </w:rPr>
        <w:br/>
      </w:r>
      <w:r>
        <w:rPr>
          <w:rFonts w:hint="eastAsia"/>
        </w:rPr>
        <w:t>　　　　六、reach法规对皮革业影响</w:t>
      </w:r>
      <w:r>
        <w:rPr>
          <w:rFonts w:hint="eastAsia"/>
        </w:rPr>
        <w:br/>
      </w:r>
      <w:r>
        <w:rPr>
          <w:rFonts w:hint="eastAsia"/>
        </w:rPr>
        <w:t>　　第三节 2025年世界部分地区皮革发展动态分析</w:t>
      </w:r>
      <w:r>
        <w:rPr>
          <w:rFonts w:hint="eastAsia"/>
        </w:rPr>
        <w:br/>
      </w:r>
      <w:r>
        <w:rPr>
          <w:rFonts w:hint="eastAsia"/>
        </w:rPr>
        <w:t>　　　　一、埃塞俄比亚皮革和皮革产品的发展概况</w:t>
      </w:r>
      <w:r>
        <w:rPr>
          <w:rFonts w:hint="eastAsia"/>
        </w:rPr>
        <w:br/>
      </w:r>
      <w:r>
        <w:rPr>
          <w:rFonts w:hint="eastAsia"/>
        </w:rPr>
        <w:t>　　　　二、土耳其皮革行业发展概况</w:t>
      </w:r>
      <w:r>
        <w:rPr>
          <w:rFonts w:hint="eastAsia"/>
        </w:rPr>
        <w:br/>
      </w:r>
      <w:r>
        <w:rPr>
          <w:rFonts w:hint="eastAsia"/>
        </w:rPr>
        <w:t>　　　　三、意大利皮革产业概况分析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2025年中国皮革行业市场发展环境及动态解析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2025年中国皮革政策法规及动态分析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三、中国皮革产业宏观政策分析</w:t>
      </w:r>
      <w:r>
        <w:rPr>
          <w:rFonts w:hint="eastAsia"/>
        </w:rPr>
        <w:br/>
      </w:r>
      <w:r>
        <w:rPr>
          <w:rFonts w:hint="eastAsia"/>
        </w:rPr>
        <w:t>　　　　四、中国皮革毛皮标准体系与国际标准体系比较分析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2025年中国皮革行业社会环境分析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2025年中国皮革产业运行状况分析</w:t>
      </w:r>
      <w:r>
        <w:rPr>
          <w:rFonts w:hint="eastAsia"/>
        </w:rPr>
        <w:br/>
      </w:r>
      <w:r>
        <w:rPr>
          <w:rFonts w:hint="eastAsia"/>
        </w:rPr>
        <w:t>　　第一节 中国皮革业运行概述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2025年中国皮革业发展中存在的问题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2025年加快中国皮革业发展的措施及策略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2025年中国皮革业运行动态分析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一、中国皮革行业热点追踪</w:t>
      </w:r>
      <w:r>
        <w:rPr>
          <w:rFonts w:hint="eastAsia"/>
        </w:rPr>
        <w:br/>
      </w:r>
      <w:r>
        <w:rPr>
          <w:rFonts w:hint="eastAsia"/>
        </w:rPr>
        <w:t>　　　　二、我国皮革行业渐趋回暖</w:t>
      </w:r>
      <w:r>
        <w:rPr>
          <w:rFonts w:hint="eastAsia"/>
        </w:rPr>
        <w:br/>
      </w:r>
      <w:r>
        <w:rPr>
          <w:rFonts w:hint="eastAsia"/>
        </w:rPr>
        <w:t>　　　　三、影响皮革行业发展的不利因素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中国区域皮革行业运行分析</w:t>
      </w:r>
      <w:r>
        <w:rPr>
          <w:rFonts w:hint="eastAsia"/>
        </w:rPr>
        <w:br/>
      </w:r>
      <w:r>
        <w:rPr>
          <w:rFonts w:hint="eastAsia"/>
        </w:rPr>
        <w:t>　　　　一、区域性皮革产业集群分析</w:t>
      </w:r>
      <w:r>
        <w:rPr>
          <w:rFonts w:hint="eastAsia"/>
        </w:rPr>
        <w:br/>
      </w:r>
      <w:r>
        <w:rPr>
          <w:rFonts w:hint="eastAsia"/>
        </w:rPr>
        <w:t>　　　　二、山东省进一步加速皮革工业调整振兴</w:t>
      </w:r>
      <w:r>
        <w:rPr>
          <w:rFonts w:hint="eastAsia"/>
        </w:rPr>
        <w:br/>
      </w:r>
      <w:r>
        <w:rPr>
          <w:rFonts w:hint="eastAsia"/>
        </w:rPr>
        <w:t>　　　　三、辛集皮革业积极应对市场危机</w:t>
      </w:r>
      <w:r>
        <w:rPr>
          <w:rFonts w:hint="eastAsia"/>
        </w:rPr>
        <w:br/>
      </w:r>
      <w:r>
        <w:rPr>
          <w:rFonts w:hint="eastAsia"/>
        </w:rPr>
        <w:t>　　　　四、浙江海宁皮革业发展迅猛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2025-2031年中国皮革鞣制加工行业数据监测分析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2025-2031年中国皮革鞣制加工行业总体数据分析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一、2025年中国皮革鞣制加工行业全部企业数据分析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2025-2031年中国皮革鞣制加工行业不同规模企业数据分析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一、2025年中国皮革鞣制加工行业不同规模企业数据分析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2025-2031年中国皮革鞣制加工行业不同所有制企业数据分析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一、2025年中国皮革鞣制加工行业不同所有制企业数据分析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2024-2025年中国皮革服装产量数据统计分析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2024-2025年中国皮革服装产量数据分析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一、2024-2025年皮革服装产量数据分析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二、2024-2025年皮革服装重点省市数据分析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2025年中国皮革服装产量数据分析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一、2025年全国皮革服装产量数据分析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二、2025年皮革服装重点省市数据分析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2025年中国皮革服装产量增长性分析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2025年中国皮革行业市场竞争格局分析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2025年中国皮革产业区域格局分析</w:t>
      </w:r>
      <w:r>
        <w:rPr>
          <w:rFonts w:hint="eastAsia"/>
        </w:rPr>
        <w:br/>
      </w:r>
      <w:r>
        <w:rPr>
          <w:rFonts w:hint="eastAsia"/>
        </w:rPr>
        <w:t>　　　　一、皮革生产企业集中地区分布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二、皮革消费市场集中分析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2025年中国皮革产业提升竞争力分析</w:t>
      </w:r>
      <w:r>
        <w:rPr>
          <w:rFonts w:hint="eastAsia"/>
        </w:rPr>
        <w:br/>
      </w:r>
      <w:r>
        <w:rPr>
          <w:rFonts w:hint="eastAsia"/>
        </w:rPr>
        <w:t>　　　　一、践行节能减排提升皮革企业竞争力</w:t>
      </w:r>
      <w:r>
        <w:rPr>
          <w:rFonts w:hint="eastAsia"/>
        </w:rPr>
        <w:br/>
      </w:r>
      <w:r>
        <w:rPr>
          <w:rFonts w:hint="eastAsia"/>
        </w:rPr>
        <w:t>　　　　二、服务创新提升皮革特色区域的竞争力</w:t>
      </w:r>
      <w:r>
        <w:rPr>
          <w:rFonts w:hint="eastAsia"/>
        </w:rPr>
        <w:br/>
      </w:r>
      <w:r>
        <w:rPr>
          <w:rFonts w:hint="eastAsia"/>
        </w:rPr>
        <w:t>　　　　三、科技引擎提升皮革产业竞争力</w:t>
      </w:r>
      <w:r>
        <w:rPr>
          <w:rFonts w:hint="eastAsia"/>
        </w:rPr>
        <w:br/>
      </w:r>
      <w:r>
        <w:rPr>
          <w:rFonts w:hint="eastAsia"/>
        </w:rPr>
        <w:t>　　　　四、解析海宁皮革塑造持久竞争力分析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无极县齐盛皮革有限公司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无棣星一皮革有限公司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石家庄市金牛制革有限公司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柘城县范氏皮革有限公司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石家庄市同泰皮革工业有限公司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河北省无极县张段固皮革有限责任公司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尉氏县凯华皮革有限公司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无极县宏兴皮革有限公司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创利皮革（扬州）有限公司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一、生态皮革高速发展</w:t>
      </w:r>
      <w:r>
        <w:rPr>
          <w:rFonts w:hint="eastAsia"/>
        </w:rPr>
        <w:br/>
      </w:r>
      <w:r>
        <w:rPr>
          <w:rFonts w:hint="eastAsia"/>
        </w:rPr>
        <w:t>　　　　二、高新技术不断引入</w:t>
      </w:r>
      <w:r>
        <w:rPr>
          <w:rFonts w:hint="eastAsia"/>
        </w:rPr>
        <w:br/>
      </w:r>
      <w:r>
        <w:rPr>
          <w:rFonts w:hint="eastAsia"/>
        </w:rPr>
        <w:t>　　　　三、特殊皮革不断应用</w:t>
      </w:r>
      <w:r>
        <w:rPr>
          <w:rFonts w:hint="eastAsia"/>
        </w:rPr>
        <w:br/>
      </w:r>
      <w:r>
        <w:rPr>
          <w:rFonts w:hint="eastAsia"/>
        </w:rPr>
        <w:t>　　　　四、运动休闲成主打风格</w:t>
      </w:r>
      <w:r>
        <w:rPr>
          <w:rFonts w:hint="eastAsia"/>
        </w:rPr>
        <w:br/>
      </w:r>
      <w:r>
        <w:rPr>
          <w:rFonts w:hint="eastAsia"/>
        </w:rPr>
        <w:t>　　　　五、季节感趋于模糊</w:t>
      </w:r>
      <w:r>
        <w:rPr>
          <w:rFonts w:hint="eastAsia"/>
        </w:rPr>
        <w:br/>
      </w:r>
      <w:r>
        <w:rPr>
          <w:rFonts w:hint="eastAsia"/>
        </w:rPr>
        <w:t>　　　　六、鞋业消费呈现升级趋势</w:t>
      </w:r>
      <w:r>
        <w:rPr>
          <w:rFonts w:hint="eastAsia"/>
        </w:rPr>
        <w:br/>
      </w:r>
      <w:r>
        <w:rPr>
          <w:rFonts w:hint="eastAsia"/>
        </w:rPr>
        <w:t>　　第二节 2025-2031年中国皮革行业市场预测分析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2025-2031年中国皮革投资机会分析</w:t>
      </w:r>
      <w:r>
        <w:rPr>
          <w:rFonts w:hint="eastAsia"/>
        </w:rPr>
        <w:br/>
      </w:r>
      <w:r>
        <w:rPr>
          <w:rFonts w:hint="eastAsia"/>
        </w:rPr>
        <w:t>　　　　一、皮革产业投资吸引力分析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二、皮革产业投资区域分析</w:t>
      </w:r>
      <w:r>
        <w:rPr>
          <w:rFonts w:hint="eastAsia"/>
        </w:rPr>
        <w:br/>
      </w:r>
      <w:r>
        <w:rPr>
          <w:rFonts w:hint="eastAsia"/>
        </w:rPr>
        <w:t>　　　　三、相关产业带动皮革产业发展分析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2025-2031年中国皮革投资风险分析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三、环保风险预警</w:t>
      </w:r>
      <w:r>
        <w:rPr>
          <w:rFonts w:hint="eastAsia"/>
        </w:rPr>
        <w:br/>
      </w:r>
      <w:r>
        <w:rPr>
          <w:rFonts w:hint="eastAsia"/>
        </w:rPr>
        <w:t>　　第三节 中.智林.－专家建议</w:t>
      </w:r>
      <w:r>
        <w:rPr>
          <w:rFonts w:hint="eastAsia"/>
        </w:rPr>
        <w:br/>
      </w:r>
      <w:r>
        <w:rPr>
          <w:rFonts w:hint="eastAsia"/>
        </w:rPr>
        <w:t>　　图表 无极县齐盛皮革有限公司主要经济指标走势图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柘城县范氏皮革有限公司负债情况图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尉氏县凯华皮革有限公司负债情况图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a8bd2c464c62" w:history="1">
        <w:r>
          <w:rPr>
            <w:rStyle w:val="Hyperlink"/>
          </w:rPr>
          <w:t>2025-2031年中国皮革行业现状研究分析及市场前景预测报告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0a8bd2c464c62" w:history="1">
        <w:r>
          <w:rPr>
            <w:rStyle w:val="Hyperlink"/>
          </w:rPr>
          <w:t>https://www.20087.com/3/03/PiGeShiChangDiaoChaBaoGao.html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e803af7154844" w:history="1">
      <w:r>
        <w:rPr>
          <w:rStyle w:val="Hyperlink"/>
        </w:rPr>
        <w:t>2025-2031年中国皮革行业现状研究分析及市场前景预测报告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PiGeShiChangDiaoChaBaoGao.html" TargetMode="External" Id="R2340a8bd2c4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PiGeShiChangDiaoChaBaoGao.html" TargetMode="External" Id="Rdeae803af71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2025-05-16T08:33:00Z</dcterms:created>
  <dcterms:modified xsi:type="dcterms:W3CDTF">2025-05-16T09:33:00Z</dcterms:modified>
  <dc:subject>2025-2031年中国皮革行业现状研究分析及市场前景预测报告</dc:subject>
  <dc:title>2025-2031年中国皮革行业现状研究分析及市场前景预测报告</dc:title>
  <cp:keywords>2025-2031年中国皮革行业现状研究分析及市场前景预测报告</cp:keywords>
  <dc:description>2025-2031年中国皮革行业现状研究分析及市场前景预测报告</dc:description>
</cp:coreProperties>
</file>