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67ed427894fd9" w:history="1">
              <w:r>
                <w:rPr>
                  <w:rStyle w:val="Hyperlink"/>
                </w:rPr>
                <w:t>2023-2029年全球与中国画纸行业现状全面调研与发展趋势预测报告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67ed427894fd9" w:history="1">
              <w:r>
                <w:rPr>
                  <w:rStyle w:val="Hyperlink"/>
                </w:rPr>
                <w:t>2023-2029年全球与中国画纸行业现状全面调研与发展趋势预测报告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67ed427894fd9" w:history="1">
                <w:r>
                  <w:rPr>
                    <w:rStyle w:val="Hyperlink"/>
                  </w:rPr>
                  <w:t>https://www.20087.com/5/03/HuaZhiDeFaZhanQuShi.html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纸是绘画创作的基本材料之一，广泛应用于素描、水彩、油画等各种绘画形式。近年来，随着艺术市场的繁荣和消费者对高品质生活追求的提升，画纸的种类和品质得到了极大的丰富和发展。目前，画纸不仅涵盖了从普通素描纸到高端水彩纸等多个层次，而且还针对不同绘画技巧的特点进行了专门设计，如增加了吸水性、纹理感等特性，以适应艺术家的不同需求。</w:t>
      </w:r>
      <w:r>
        <w:rPr>
          <w:rFonts w:hint="eastAsia"/>
        </w:rPr>
        <w:br/>
      </w:r>
      <w:r>
        <w:rPr>
          <w:rFonts w:hint="eastAsia"/>
        </w:rPr>
        <w:t>　　未来，画纸的发展将更加注重个性化和专业化。一方面，随着消费者对个性化表达的需求增加，画纸将提供更多样化的选项，如独特的颜色、纹理、厚度等，以满足不同艺术风格和创作手法的需要。另一方面，为了适应专业画家和美术教育机构的需求，画纸将更加注重材料的选择和制作工艺的精进，以保证作品的长期保存性。此外，随着环保意识的增强，采用可持续资源制造的画纸也将受到更多关注，如使用再生纤维或竹纤维等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67ed427894fd9" w:history="1">
        <w:r>
          <w:rPr>
            <w:rStyle w:val="Hyperlink"/>
          </w:rPr>
          <w:t>2023-2029年全球与中国画纸行业现状全面调研与发展趋势预测报告</w:t>
        </w:r>
      </w:hyperlink>
      <w:r>
        <w:rPr>
          <w:rFonts w:hint="eastAsia"/>
        </w:rPr>
        <w:t>》系统分析了画纸行业的市场规模、供需动态及竞争格局，重点评估了主要画纸企业的经营表现，并对画纸行业未来发展趋势进行了科学预测。报告结合画纸技术现状与SWOT分析，揭示了市场机遇与潜在风险。市场调研网发布的《</w:t>
      </w:r>
      <w:hyperlink r:id="R2c867ed427894fd9" w:history="1">
        <w:r>
          <w:rPr>
            <w:rStyle w:val="Hyperlink"/>
          </w:rPr>
          <w:t>2023-2029年全球与中国画纸行业现状全面调研与发展趋势预测报告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中国画纸概述</w:t>
      </w:r>
      <w:r>
        <w:rPr>
          <w:rFonts w:hint="eastAsia"/>
        </w:rPr>
        <w:br/>
      </w:r>
      <w:r>
        <w:rPr>
          <w:rFonts w:hint="eastAsia"/>
        </w:rPr>
        <w:t>　　第一节 画纸行业定义</w:t>
      </w:r>
      <w:r>
        <w:rPr>
          <w:rFonts w:hint="eastAsia"/>
        </w:rPr>
        <w:br/>
      </w:r>
      <w:r>
        <w:rPr>
          <w:rFonts w:hint="eastAsia"/>
        </w:rPr>
        <w:t>　　第二节 画纸行业发展特性</w:t>
      </w:r>
      <w:r>
        <w:rPr>
          <w:rFonts w:hint="eastAsia"/>
        </w:rPr>
        <w:br/>
      </w:r>
      <w:r>
        <w:rPr>
          <w:rFonts w:hint="eastAsia"/>
        </w:rPr>
        <w:t>　　第三节 画纸产业链分析</w:t>
      </w:r>
      <w:r>
        <w:rPr>
          <w:rFonts w:hint="eastAsia"/>
        </w:rPr>
        <w:br/>
      </w:r>
      <w:r>
        <w:rPr>
          <w:rFonts w:hint="eastAsia"/>
        </w:rPr>
        <w:t>　　第四节 画纸行业生命周期分析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2022-2023年国外画纸市场发展概况</w:t>
      </w:r>
      <w:r>
        <w:rPr>
          <w:rFonts w:hint="eastAsia"/>
        </w:rPr>
        <w:br/>
      </w:r>
      <w:r>
        <w:rPr>
          <w:rFonts w:hint="eastAsia"/>
        </w:rPr>
        <w:t>　　第一节 全球画纸市场发展分析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北美地区主要国家画纸市场概况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欧洲地区主要国家画纸市场概况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亚洲地区主要国家画纸市场概况</w:t>
      </w:r>
      <w:r>
        <w:rPr>
          <w:rFonts w:hint="eastAsia"/>
        </w:rPr>
        <w:br/>
      </w:r>
      <w:r>
        <w:rPr>
          <w:rFonts w:hint="eastAsia"/>
        </w:rPr>
        <w:t>　　第五节 全球画纸市场发展预测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2022-2023年中国画纸发展环境分析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画纸行业相关政策、标准</w:t>
      </w:r>
      <w:r>
        <w:rPr>
          <w:rFonts w:hint="eastAsia"/>
        </w:rPr>
        <w:br/>
      </w:r>
      <w:r>
        <w:rPr>
          <w:rFonts w:hint="eastAsia"/>
        </w:rPr>
        <w:t>　　第三节 画纸行业相关发展规划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中国画纸技术发展分析</w:t>
      </w:r>
      <w:r>
        <w:rPr>
          <w:rFonts w:hint="eastAsia"/>
        </w:rPr>
        <w:br/>
      </w:r>
      <w:r>
        <w:rPr>
          <w:rFonts w:hint="eastAsia"/>
        </w:rPr>
        <w:t>　　第一节 当前画纸技术发展现状分析</w:t>
      </w:r>
      <w:r>
        <w:rPr>
          <w:rFonts w:hint="eastAsia"/>
        </w:rPr>
        <w:br/>
      </w:r>
      <w:r>
        <w:rPr>
          <w:rFonts w:hint="eastAsia"/>
        </w:rPr>
        <w:t>　　第二节 画纸生产中需注意的问题</w:t>
      </w:r>
      <w:r>
        <w:rPr>
          <w:rFonts w:hint="eastAsia"/>
        </w:rPr>
        <w:br/>
      </w:r>
      <w:r>
        <w:rPr>
          <w:rFonts w:hint="eastAsia"/>
        </w:rPr>
        <w:t>　　第三节 画纸行业主要技术趋势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画纸市场特性分析</w:t>
      </w:r>
      <w:r>
        <w:rPr>
          <w:rFonts w:hint="eastAsia"/>
        </w:rPr>
        <w:br/>
      </w:r>
      <w:r>
        <w:rPr>
          <w:rFonts w:hint="eastAsia"/>
        </w:rPr>
        <w:t>　　第一节 画纸行业集中度分析</w:t>
      </w:r>
      <w:r>
        <w:rPr>
          <w:rFonts w:hint="eastAsia"/>
        </w:rPr>
        <w:br/>
      </w:r>
      <w:r>
        <w:rPr>
          <w:rFonts w:hint="eastAsia"/>
        </w:rPr>
        <w:t>　　第二节 画纸行业SWOT分析</w:t>
      </w:r>
      <w:r>
        <w:rPr>
          <w:rFonts w:hint="eastAsia"/>
        </w:rPr>
        <w:br/>
      </w:r>
      <w:r>
        <w:rPr>
          <w:rFonts w:hint="eastAsia"/>
        </w:rPr>
        <w:t>　　　　一、画纸行业优势</w:t>
      </w:r>
      <w:r>
        <w:rPr>
          <w:rFonts w:hint="eastAsia"/>
        </w:rPr>
        <w:br/>
      </w:r>
      <w:r>
        <w:rPr>
          <w:rFonts w:hint="eastAsia"/>
        </w:rPr>
        <w:t>　　　　二、画纸行业劣势</w:t>
      </w:r>
      <w:r>
        <w:rPr>
          <w:rFonts w:hint="eastAsia"/>
        </w:rPr>
        <w:br/>
      </w:r>
      <w:r>
        <w:rPr>
          <w:rFonts w:hint="eastAsia"/>
        </w:rPr>
        <w:t>　　　　三、画纸行业机会</w:t>
      </w:r>
      <w:r>
        <w:rPr>
          <w:rFonts w:hint="eastAsia"/>
        </w:rPr>
        <w:br/>
      </w:r>
      <w:r>
        <w:rPr>
          <w:rFonts w:hint="eastAsia"/>
        </w:rPr>
        <w:t>　　　　四、画纸行业风险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中国画纸发展现状</w:t>
      </w:r>
      <w:r>
        <w:rPr>
          <w:rFonts w:hint="eastAsia"/>
        </w:rPr>
        <w:br/>
      </w:r>
      <w:r>
        <w:rPr>
          <w:rFonts w:hint="eastAsia"/>
        </w:rPr>
        <w:t>　　第一节 中国画纸市场现状分析</w:t>
      </w:r>
      <w:r>
        <w:rPr>
          <w:rFonts w:hint="eastAsia"/>
        </w:rPr>
        <w:br/>
      </w:r>
      <w:r>
        <w:rPr>
          <w:rFonts w:hint="eastAsia"/>
        </w:rPr>
        <w:t>　　第二节 中国画纸行业产量情况分析及预测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一、画纸总体产能规模</w:t>
      </w:r>
      <w:r>
        <w:rPr>
          <w:rFonts w:hint="eastAsia"/>
        </w:rPr>
        <w:br/>
      </w:r>
      <w:r>
        <w:rPr>
          <w:rFonts w:hint="eastAsia"/>
        </w:rPr>
        <w:t>　　　　二、画纸生产区域分布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三、2018-2023年中国画纸产量统计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三、2023-2029年中国画纸产量预测</w:t>
      </w:r>
      <w:r>
        <w:rPr>
          <w:rFonts w:hint="eastAsia"/>
        </w:rPr>
        <w:br/>
      </w:r>
      <w:r>
        <w:rPr>
          <w:rFonts w:hint="eastAsia"/>
        </w:rPr>
        <w:t>　　第三节 中国画纸市场需求分析及预测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一、中国画纸市场需求特点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二、2018-2023年中国画纸市场需求量统计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三、2023-2029年中国画纸市场需求量预测</w:t>
      </w:r>
      <w:r>
        <w:rPr>
          <w:rFonts w:hint="eastAsia"/>
        </w:rPr>
        <w:br/>
      </w:r>
      <w:r>
        <w:rPr>
          <w:rFonts w:hint="eastAsia"/>
        </w:rPr>
        <w:t>　　第四节 中国画纸价格趋势分析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一、2018-2023年中国画纸市场价格趋势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二、2023-2029年中国画纸市场价格走势预测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2018-2023年画纸行业经济运行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2018-2023年中国画纸行业盈利能力分析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2018-2023年中国画纸行业发展能力分析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2018-2023年画纸行业偿债能力分析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2018-2023年画纸制造企业数量分析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中国画纸行业重点地区发展分析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**地区画纸市场发展分析</w:t>
      </w:r>
      <w:r>
        <w:rPr>
          <w:rFonts w:hint="eastAsia"/>
        </w:rPr>
        <w:br/>
      </w:r>
      <w:r>
        <w:rPr>
          <w:rFonts w:hint="eastAsia"/>
        </w:rPr>
        <w:t>　　第三节 **地区画纸市场发展分析</w:t>
      </w:r>
      <w:r>
        <w:rPr>
          <w:rFonts w:hint="eastAsia"/>
        </w:rPr>
        <w:br/>
      </w:r>
      <w:r>
        <w:rPr>
          <w:rFonts w:hint="eastAsia"/>
        </w:rPr>
        <w:t>　　第四节 **地区画纸市场发展分析</w:t>
      </w:r>
      <w:r>
        <w:rPr>
          <w:rFonts w:hint="eastAsia"/>
        </w:rPr>
        <w:br/>
      </w:r>
      <w:r>
        <w:rPr>
          <w:rFonts w:hint="eastAsia"/>
        </w:rPr>
        <w:t>　　第五节 **地区画纸市场发展分析</w:t>
      </w:r>
      <w:r>
        <w:rPr>
          <w:rFonts w:hint="eastAsia"/>
        </w:rPr>
        <w:br/>
      </w:r>
      <w:r>
        <w:rPr>
          <w:rFonts w:hint="eastAsia"/>
        </w:rPr>
        <w:t>　　第六节 **地区画纸市场发展分析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2018-2023年中国画纸进出口分析</w:t>
      </w:r>
      <w:r>
        <w:rPr>
          <w:rFonts w:hint="eastAsia"/>
        </w:rPr>
        <w:br/>
      </w:r>
      <w:r>
        <w:rPr>
          <w:rFonts w:hint="eastAsia"/>
        </w:rPr>
        <w:t>　　第一节 画纸进口情况分析</w:t>
      </w:r>
      <w:r>
        <w:rPr>
          <w:rFonts w:hint="eastAsia"/>
        </w:rPr>
        <w:br/>
      </w:r>
      <w:r>
        <w:rPr>
          <w:rFonts w:hint="eastAsia"/>
        </w:rPr>
        <w:t>　　第二节 画纸出口情况分析</w:t>
      </w:r>
      <w:r>
        <w:rPr>
          <w:rFonts w:hint="eastAsia"/>
        </w:rPr>
        <w:br/>
      </w:r>
      <w:r>
        <w:rPr>
          <w:rFonts w:hint="eastAsia"/>
        </w:rPr>
        <w:t>　　第三节 影响画纸进出口因素分析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主要画纸生产企业及竞争格局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画纸行业投资战略研究</w:t>
      </w:r>
      <w:r>
        <w:rPr>
          <w:rFonts w:hint="eastAsia"/>
        </w:rPr>
        <w:br/>
      </w:r>
      <w:r>
        <w:rPr>
          <w:rFonts w:hint="eastAsia"/>
        </w:rPr>
        <w:t>　　第一节 画纸行业发展战略研究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对我国画纸品牌的战略思考</w:t>
      </w:r>
      <w:r>
        <w:rPr>
          <w:rFonts w:hint="eastAsia"/>
        </w:rPr>
        <w:br/>
      </w:r>
      <w:r>
        <w:rPr>
          <w:rFonts w:hint="eastAsia"/>
        </w:rPr>
        <w:t>　　　　一、画纸品牌的重要性</w:t>
      </w:r>
      <w:r>
        <w:rPr>
          <w:rFonts w:hint="eastAsia"/>
        </w:rPr>
        <w:br/>
      </w:r>
      <w:r>
        <w:rPr>
          <w:rFonts w:hint="eastAsia"/>
        </w:rPr>
        <w:t>　　　　二、画纸实施品牌战略的意义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三、画纸企业品牌的现状分析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四、我国画纸企业的品牌战略</w:t>
      </w:r>
      <w:r>
        <w:rPr>
          <w:rFonts w:hint="eastAsia"/>
        </w:rPr>
        <w:br/>
      </w:r>
      <w:r>
        <w:rPr>
          <w:rFonts w:hint="eastAsia"/>
        </w:rPr>
        <w:t>　　　　五、画纸品牌战略管理的策略</w:t>
      </w:r>
      <w:r>
        <w:rPr>
          <w:rFonts w:hint="eastAsia"/>
        </w:rPr>
        <w:br/>
      </w:r>
      <w:r>
        <w:rPr>
          <w:rFonts w:hint="eastAsia"/>
        </w:rPr>
        <w:t>　　第三节 画纸经营策略分析</w:t>
      </w:r>
      <w:r>
        <w:rPr>
          <w:rFonts w:hint="eastAsia"/>
        </w:rPr>
        <w:br/>
      </w:r>
      <w:r>
        <w:rPr>
          <w:rFonts w:hint="eastAsia"/>
        </w:rPr>
        <w:t>　　　　一、画纸市场细分策略</w:t>
      </w:r>
      <w:r>
        <w:rPr>
          <w:rFonts w:hint="eastAsia"/>
        </w:rPr>
        <w:br/>
      </w:r>
      <w:r>
        <w:rPr>
          <w:rFonts w:hint="eastAsia"/>
        </w:rPr>
        <w:t>　　　　二、画纸市场创新策略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四、画纸新产品差异化战略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2023-2029年中国画纸发展趋势预测及投资风险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未来画纸行业发展趋势预测</w:t>
      </w:r>
      <w:r>
        <w:rPr>
          <w:rFonts w:hint="eastAsia"/>
        </w:rPr>
        <w:br/>
      </w:r>
      <w:r>
        <w:rPr>
          <w:rFonts w:hint="eastAsia"/>
        </w:rPr>
        <w:t>　　第二节 画纸行业投资风险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画纸投资建议</w:t>
      </w:r>
      <w:r>
        <w:rPr>
          <w:rFonts w:hint="eastAsia"/>
        </w:rPr>
        <w:br/>
      </w:r>
      <w:r>
        <w:rPr>
          <w:rFonts w:hint="eastAsia"/>
        </w:rPr>
        <w:t>　　第一节 画纸行业投资环境分析</w:t>
      </w:r>
      <w:r>
        <w:rPr>
          <w:rFonts w:hint="eastAsia"/>
        </w:rPr>
        <w:br/>
      </w:r>
      <w:r>
        <w:rPr>
          <w:rFonts w:hint="eastAsia"/>
        </w:rPr>
        <w:t>　　第二节 画纸行业投资进入壁垒分析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2018-2023年中国画纸市场规模及增长情况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2018-2023年中国画纸行业产量及增长趋势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2023-2029年中国画纸行业产量预测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2018-2023年中国画纸行业市场需求及增长情况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2023-2029年中国画纸行业市场需求预测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**地区画纸行业市场需求情况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2018-2023年中国画纸行业出口情况分析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2023-2029年中国画纸市场规模预测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2023-2029年中国画纸行业发展趋势预测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67ed427894fd9" w:history="1">
        <w:r>
          <w:rPr>
            <w:rStyle w:val="Hyperlink"/>
          </w:rPr>
          <w:t>2023-2029年全球与中国画纸行业现状全面调研与发展趋势预测报告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67ed427894fd9" w:history="1">
        <w:r>
          <w:rPr>
            <w:rStyle w:val="Hyperlink"/>
          </w:rPr>
          <w:t>https://www.20087.com/5/03/HuaZhiDeFaZhanQuShi.html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 简笔画、画纸的种类、怎样画纸、画纸用光滑的还是粗糙的、用纸画画、画纸8k多大、用小纸画画、画纸人、画画用什么纸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52d20563b4cc0" w:history="1">
      <w:r>
        <w:rPr>
          <w:rStyle w:val="Hyperlink"/>
        </w:rPr>
        <w:t>2023-2029年全球与中国画纸行业现状全面调研与发展趋势预测报告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HuaZhiDeFaZhanQuShi.html" TargetMode="External" Id="R2c867ed42789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HuaZhiDeFaZhanQuShi.html" TargetMode="External" Id="Ra8e52d20563b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2023-01-30T06:26:00Z</dcterms:created>
  <dcterms:modified xsi:type="dcterms:W3CDTF">2023-01-30T07:26:00Z</dcterms:modified>
  <dc:subject>2023-2029年全球与中国画纸行业现状全面调研与发展趋势预测报告</dc:subject>
  <dc:title>2023-2029年全球与中国画纸行业现状全面调研与发展趋势预测报告</dc:title>
  <cp:keywords>2023-2029年全球与中国画纸行业现状全面调研与发展趋势预测报告</cp:keywords>
  <dc:description>2023-2029年全球与中国画纸行业现状全面调研与发展趋势预测报告</dc:description>
</cp:coreProperties>
</file>