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30d795fc94893" w:history="1">
              <w:r>
                <w:rPr>
                  <w:rStyle w:val="Hyperlink"/>
                </w:rPr>
                <w:t>中国眼霜行业调查分析及发展趋势预测报告（2025-2031年）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30d795fc94893" w:history="1">
              <w:r>
                <w:rPr>
                  <w:rStyle w:val="Hyperlink"/>
                </w:rPr>
                <w:t>中国眼霜行业调查分析及发展趋势预测报告（2025-2031年）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30d795fc94893" w:history="1">
                <w:r>
                  <w:rPr>
                    <w:rStyle w:val="Hyperlink"/>
                  </w:rPr>
                  <w:t>https://www.20087.com/5/93/YanShuangWeiLaiFaZhanQuShi.html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市场中一个细分但重要的品类，近年来受益于消费者对眼部肌肤保养意识的增强，市场需求持续扩大。产品配方上，天然成分与科技成分的结合，如透明质酸、肽类和植物萃取物，成为眼霜研发的主流趋势，旨在解决黑眼圈、细纹和眼袋等问题。同时，包装设计更加注重便携性和使用体验，如滚珠和泵头式设计，提升了产品的便利性和吸引力。</w:t>
      </w:r>
      <w:r>
        <w:rPr>
          <w:rFonts w:hint="eastAsia"/>
        </w:rPr>
        <w:br/>
      </w:r>
      <w:r>
        <w:rPr>
          <w:rFonts w:hint="eastAsia"/>
        </w:rPr>
        <w:t>　　未来，眼霜市场将更加关注个性化和功效性。基于皮肤类型和年龄层次的定制化产品将获得青睐，满足不同消费者的具体需求。同时，微生物组学研究的进展将引导眼霜成分的创新，着眼于改善眼部微生态平衡，强化肌肤屏障。此外，增强现实(AR)试妆技术的应用，将提供虚拟试用体验，促进在线销售和品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30d795fc94893" w:history="1">
        <w:r>
          <w:rPr>
            <w:rStyle w:val="Hyperlink"/>
          </w:rPr>
          <w:t>中国眼霜行业调查分析及发展趋势预测报告（2025-2031年）</w:t>
        </w:r>
      </w:hyperlink>
      <w:r>
        <w:rPr>
          <w:rFonts w:hint="eastAsia"/>
        </w:rPr>
        <w:t>》系统分析了眼霜行业的市场规模、需求动态及价格趋势，并深入探讨了眼霜产业链结构的变化与发展。报告详细解读了眼霜行业现状，科学预测了未来市场前景与发展趋势，同时对眼霜细分市场的竞争格局进行了全面评估，重点关注领先企业的竞争实力、市场集中度及品牌影响力。结合眼霜技术现状与未来方向，报告揭示了眼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眼霜市场相关概述</w:t>
      </w:r>
      <w:r>
        <w:rPr>
          <w:rFonts w:hint="eastAsia"/>
        </w:rPr>
        <w:br/>
      </w:r>
      <w:r>
        <w:rPr>
          <w:rFonts w:hint="eastAsia"/>
        </w:rPr>
        <w:t>　　第一节 眼霜市场发展现状</w:t>
      </w:r>
      <w:r>
        <w:rPr>
          <w:rFonts w:hint="eastAsia"/>
        </w:rPr>
        <w:br/>
      </w:r>
      <w:r>
        <w:rPr>
          <w:rFonts w:hint="eastAsia"/>
        </w:rPr>
        <w:t>　　　　一、国际眼霜市场现状</w:t>
      </w:r>
      <w:r>
        <w:rPr>
          <w:rFonts w:hint="eastAsia"/>
        </w:rPr>
        <w:br/>
      </w:r>
      <w:r>
        <w:rPr>
          <w:rFonts w:hint="eastAsia"/>
        </w:rPr>
        <w:t>　　　　二、中国眼霜市场现状</w:t>
      </w:r>
      <w:r>
        <w:rPr>
          <w:rFonts w:hint="eastAsia"/>
        </w:rPr>
        <w:br/>
      </w:r>
      <w:r>
        <w:rPr>
          <w:rFonts w:hint="eastAsia"/>
        </w:rPr>
        <w:t>　　第二节 眼霜发展历程</w:t>
      </w:r>
      <w:r>
        <w:rPr>
          <w:rFonts w:hint="eastAsia"/>
        </w:rPr>
        <w:br/>
      </w:r>
      <w:r>
        <w:rPr>
          <w:rFonts w:hint="eastAsia"/>
        </w:rPr>
        <w:t>　　第三节 眼霜市场产品概况</w:t>
      </w:r>
      <w:r>
        <w:rPr>
          <w:rFonts w:hint="eastAsia"/>
        </w:rPr>
        <w:br/>
      </w:r>
      <w:r>
        <w:rPr>
          <w:rFonts w:hint="eastAsia"/>
        </w:rPr>
        <w:t>　　　　一、眼霜产品特点与功效</w:t>
      </w:r>
      <w:r>
        <w:rPr>
          <w:rFonts w:hint="eastAsia"/>
        </w:rPr>
        <w:br/>
      </w:r>
      <w:r>
        <w:rPr>
          <w:rFonts w:hint="eastAsia"/>
        </w:rPr>
        <w:t>　　　　二、眼霜产品种类</w:t>
      </w:r>
      <w:r>
        <w:rPr>
          <w:rFonts w:hint="eastAsia"/>
        </w:rPr>
        <w:br/>
      </w:r>
      <w:r>
        <w:rPr>
          <w:rFonts w:hint="eastAsia"/>
        </w:rPr>
        <w:t>　　　　眼霜产品按照功能上分类</w:t>
      </w:r>
      <w:r>
        <w:rPr>
          <w:rFonts w:hint="eastAsia"/>
        </w:rPr>
        <w:br/>
      </w:r>
      <w:r>
        <w:rPr>
          <w:rFonts w:hint="eastAsia"/>
        </w:rPr>
        <w:t>　　　　三、眼霜价格区间</w:t>
      </w:r>
      <w:r>
        <w:rPr>
          <w:rFonts w:hint="eastAsia"/>
        </w:rPr>
        <w:br/>
      </w:r>
      <w:r>
        <w:rPr>
          <w:rFonts w:hint="eastAsia"/>
        </w:rPr>
        <w:t>　　　　四、眼霜替代品分析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眼霜行业发展环境分析</w:t>
      </w:r>
      <w:r>
        <w:rPr>
          <w:rFonts w:hint="eastAsia"/>
        </w:rPr>
        <w:br/>
      </w:r>
      <w:r>
        <w:rPr>
          <w:rFonts w:hint="eastAsia"/>
        </w:rPr>
        <w:t>　　第一节 国际眼霜发展现状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国际眼霜发展趋势</w:t>
      </w:r>
      <w:r>
        <w:rPr>
          <w:rFonts w:hint="eastAsia"/>
        </w:rPr>
        <w:br/>
      </w:r>
      <w:r>
        <w:rPr>
          <w:rFonts w:hint="eastAsia"/>
        </w:rPr>
        <w:t>　　第三节 中国眼霜发展现状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中国眼霜发展趋势</w:t>
      </w:r>
      <w:r>
        <w:rPr>
          <w:rFonts w:hint="eastAsia"/>
        </w:rPr>
        <w:br/>
      </w:r>
      <w:r>
        <w:rPr>
          <w:rFonts w:hint="eastAsia"/>
        </w:rPr>
        <w:t>　　第五节 眼霜行业技术环境分析</w:t>
      </w:r>
      <w:r>
        <w:rPr>
          <w:rFonts w:hint="eastAsia"/>
        </w:rPr>
        <w:br/>
      </w:r>
      <w:r>
        <w:rPr>
          <w:rFonts w:hint="eastAsia"/>
        </w:rPr>
        <w:t>　　　　一、眼霜技术分析</w:t>
      </w:r>
      <w:r>
        <w:rPr>
          <w:rFonts w:hint="eastAsia"/>
        </w:rPr>
        <w:br/>
      </w:r>
      <w:r>
        <w:rPr>
          <w:rFonts w:hint="eastAsia"/>
        </w:rPr>
        <w:t>　　　　二、眼霜技术发展水平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2025年中国眼霜行业市场发展环境分析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2025年中国眼霜市场经济环境分析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2025年中国眼霜市场政策环境分析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三、化妆品标识管理规定</w:t>
      </w:r>
      <w:r>
        <w:rPr>
          <w:rFonts w:hint="eastAsia"/>
        </w:rPr>
        <w:br/>
      </w:r>
      <w:r>
        <w:rPr>
          <w:rFonts w:hint="eastAsia"/>
        </w:rPr>
        <w:t>　　　　四、化妆品广告管理办法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2025年中国眼霜市场社会环境分析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眼霜行业产业链结构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眼霜上游产业发展状况分析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眼霜生产市场分析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眼霜需求分析</w:t>
      </w:r>
      <w:r>
        <w:rPr>
          <w:rFonts w:hint="eastAsia"/>
        </w:rPr>
        <w:br/>
      </w:r>
      <w:r>
        <w:rPr>
          <w:rFonts w:hint="eastAsia"/>
        </w:rPr>
        <w:t>　　第七节 中国眼霜产业链竞争分析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眼霜主要进出口分析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中国眼霜行业区域市场运行分析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眼霜重点企业分析</w:t>
      </w:r>
      <w:r>
        <w:rPr>
          <w:rFonts w:hint="eastAsia"/>
        </w:rPr>
        <w:br/>
      </w:r>
      <w:r>
        <w:rPr>
          <w:rFonts w:hint="eastAsia"/>
        </w:rPr>
        <w:t>　　第一节 雅诗兰黛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宝洁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广东丸美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伊丽莎白雅顿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资生堂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佰草集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自然堂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百雀羚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相本宜草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眼霜行业渠道分析及策略</w:t>
      </w:r>
      <w:r>
        <w:rPr>
          <w:rFonts w:hint="eastAsia"/>
        </w:rPr>
        <w:br/>
      </w:r>
      <w:r>
        <w:rPr>
          <w:rFonts w:hint="eastAsia"/>
        </w:rPr>
        <w:t>　　第一节 眼霜行业渠道分析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二、各类渠道对眼霜行业的影响</w:t>
      </w:r>
      <w:r>
        <w:rPr>
          <w:rFonts w:hint="eastAsia"/>
        </w:rPr>
        <w:br/>
      </w:r>
      <w:r>
        <w:rPr>
          <w:rFonts w:hint="eastAsia"/>
        </w:rPr>
        <w:t>　　　　三、主要眼霜企业渠道策略研究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眼霜行业用户分析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眼霜行业营销策略分析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一、中国眼霜营销概况</w:t>
      </w:r>
      <w:r>
        <w:rPr>
          <w:rFonts w:hint="eastAsia"/>
        </w:rPr>
        <w:br/>
      </w:r>
      <w:r>
        <w:rPr>
          <w:rFonts w:hint="eastAsia"/>
        </w:rPr>
        <w:t>　　　　二、眼霜营销策略探讨</w:t>
      </w:r>
      <w:r>
        <w:rPr>
          <w:rFonts w:hint="eastAsia"/>
        </w:rPr>
        <w:br/>
      </w:r>
      <w:r>
        <w:rPr>
          <w:rFonts w:hint="eastAsia"/>
        </w:rPr>
        <w:t>　　　　三、眼霜营销发展趋势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中国眼霜行业产品价格分析</w:t>
      </w:r>
      <w:r>
        <w:rPr>
          <w:rFonts w:hint="eastAsia"/>
        </w:rPr>
        <w:br/>
      </w:r>
      <w:r>
        <w:rPr>
          <w:rFonts w:hint="eastAsia"/>
        </w:rPr>
        <w:t>　　第一节 国内眼霜产品当前市场价格评述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影响国内市场眼霜产品价格的因素</w:t>
      </w:r>
      <w:r>
        <w:rPr>
          <w:rFonts w:hint="eastAsia"/>
        </w:rPr>
        <w:br/>
      </w:r>
      <w:r>
        <w:rPr>
          <w:rFonts w:hint="eastAsia"/>
        </w:rPr>
        <w:t>　　第三节 国内眼霜产品价格特征</w:t>
      </w:r>
      <w:r>
        <w:rPr>
          <w:rFonts w:hint="eastAsia"/>
        </w:rPr>
        <w:br/>
      </w:r>
      <w:r>
        <w:rPr>
          <w:rFonts w:hint="eastAsia"/>
        </w:rPr>
        <w:t>　　第四节 主流厂商眼霜产品价位及价格策略</w:t>
      </w:r>
      <w:r>
        <w:rPr>
          <w:rFonts w:hint="eastAsia"/>
        </w:rPr>
        <w:br/>
      </w:r>
      <w:r>
        <w:rPr>
          <w:rFonts w:hint="eastAsia"/>
        </w:rPr>
        <w:t>　　第五节 眼霜产品未来价格变化趋势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中国眼霜行业发展趋势与前景分析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中国眼霜行业SWOT分析</w:t>
      </w:r>
      <w:r>
        <w:rPr>
          <w:rFonts w:hint="eastAsia"/>
        </w:rPr>
        <w:br/>
      </w:r>
      <w:r>
        <w:rPr>
          <w:rFonts w:hint="eastAsia"/>
        </w:rPr>
        <w:t>　　第二节 中国眼霜行业投资前景分析</w:t>
      </w:r>
      <w:r>
        <w:rPr>
          <w:rFonts w:hint="eastAsia"/>
        </w:rPr>
        <w:br/>
      </w:r>
      <w:r>
        <w:rPr>
          <w:rFonts w:hint="eastAsia"/>
        </w:rPr>
        <w:t>　　　　一、眼霜行业发展前景</w:t>
      </w:r>
      <w:r>
        <w:rPr>
          <w:rFonts w:hint="eastAsia"/>
        </w:rPr>
        <w:br/>
      </w:r>
      <w:r>
        <w:rPr>
          <w:rFonts w:hint="eastAsia"/>
        </w:rPr>
        <w:t>　　　　二、眼霜发展趋势分析</w:t>
      </w:r>
      <w:r>
        <w:rPr>
          <w:rFonts w:hint="eastAsia"/>
        </w:rPr>
        <w:br/>
      </w:r>
      <w:r>
        <w:rPr>
          <w:rFonts w:hint="eastAsia"/>
        </w:rPr>
        <w:t>　　　　三、眼霜市场前景分析</w:t>
      </w:r>
      <w:r>
        <w:rPr>
          <w:rFonts w:hint="eastAsia"/>
        </w:rPr>
        <w:br/>
      </w:r>
      <w:r>
        <w:rPr>
          <w:rFonts w:hint="eastAsia"/>
        </w:rPr>
        <w:t>　　第三节 中国眼霜行业投资风险分析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眼霜市场发展潜力分析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眼霜行业发展趋势分析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眼霜行业发展战略研究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对我国眼霜行业品牌的战略思考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四、我国眼霜企业的品牌战略</w:t>
      </w:r>
      <w:r>
        <w:rPr>
          <w:rFonts w:hint="eastAsia"/>
        </w:rPr>
        <w:br/>
      </w:r>
      <w:r>
        <w:rPr>
          <w:rFonts w:hint="eastAsia"/>
        </w:rPr>
        <w:t>　　　　五、眼霜品牌战略管理的策略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眼霜行业研究结论及建议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中^智^林^－眼霜行业发展建议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眼霜行业生命周期</w:t>
      </w:r>
      <w:r>
        <w:rPr>
          <w:rFonts w:hint="eastAsia"/>
        </w:rPr>
        <w:br/>
      </w:r>
      <w:r>
        <w:rPr>
          <w:rFonts w:hint="eastAsia"/>
        </w:rPr>
        <w:t>　　图表 眼霜行业产业链结构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2025-2031年全球眼霜行业市场规模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2025-2031年中国眼霜行业市场规模</w:t>
      </w:r>
      <w:r>
        <w:rPr>
          <w:rFonts w:hint="eastAsia"/>
        </w:rPr>
        <w:br/>
      </w:r>
      <w:r>
        <w:rPr>
          <w:rFonts w:hint="eastAsia"/>
        </w:rPr>
        <w:t>　　图表 2025-2031年眼霜行业重要数据指标比较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2025-2031年中国眼霜市场占全球份额比较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2025-2031年眼霜行业工业总产值</w:t>
      </w:r>
      <w:r>
        <w:rPr>
          <w:rFonts w:hint="eastAsia"/>
        </w:rPr>
        <w:br/>
      </w:r>
      <w:r>
        <w:rPr>
          <w:rFonts w:hint="eastAsia"/>
        </w:rPr>
        <w:t>　　图表 2025-2031年眼霜行业销售收入</w:t>
      </w:r>
      <w:r>
        <w:rPr>
          <w:rFonts w:hint="eastAsia"/>
        </w:rPr>
        <w:br/>
      </w:r>
      <w:r>
        <w:rPr>
          <w:rFonts w:hint="eastAsia"/>
        </w:rPr>
        <w:t>　　图表 2025-2031年眼霜行业利润总额</w:t>
      </w:r>
      <w:r>
        <w:rPr>
          <w:rFonts w:hint="eastAsia"/>
        </w:rPr>
        <w:br/>
      </w:r>
      <w:r>
        <w:rPr>
          <w:rFonts w:hint="eastAsia"/>
        </w:rPr>
        <w:t>　　图表 2025-2031年眼霜行业资产总计</w:t>
      </w:r>
      <w:r>
        <w:rPr>
          <w:rFonts w:hint="eastAsia"/>
        </w:rPr>
        <w:br/>
      </w:r>
      <w:r>
        <w:rPr>
          <w:rFonts w:hint="eastAsia"/>
        </w:rPr>
        <w:t>　　图表 2025-2031年眼霜行业负债总计</w:t>
      </w:r>
      <w:r>
        <w:rPr>
          <w:rFonts w:hint="eastAsia"/>
        </w:rPr>
        <w:br/>
      </w:r>
      <w:r>
        <w:rPr>
          <w:rFonts w:hint="eastAsia"/>
        </w:rPr>
        <w:t>　　图表 2025-2031年眼霜行业竞争力分析</w:t>
      </w:r>
      <w:r>
        <w:rPr>
          <w:rFonts w:hint="eastAsia"/>
        </w:rPr>
        <w:br/>
      </w:r>
      <w:r>
        <w:rPr>
          <w:rFonts w:hint="eastAsia"/>
        </w:rPr>
        <w:t>　　图表 2025-2031年眼霜市场价格走势</w:t>
      </w:r>
      <w:r>
        <w:rPr>
          <w:rFonts w:hint="eastAsia"/>
        </w:rPr>
        <w:br/>
      </w:r>
      <w:r>
        <w:rPr>
          <w:rFonts w:hint="eastAsia"/>
        </w:rPr>
        <w:t>　　图表 2025-2031年眼霜行业主营业务收入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2025-2031年眼霜行业主营业务成本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2025-2031年眼霜行业销售费用分析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2025-2031年眼霜行业管理费用分析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2025-2031年眼霜行业财务费用分析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2025-2031年眼霜行业销售毛利率分析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2025-2031年眼霜行业销售利润率分析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2025-2031年眼霜行业成本费用利润率分析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2025-2031年眼霜行业总资产利润率分析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30d795fc94893" w:history="1">
        <w:r>
          <w:rPr>
            <w:rStyle w:val="Hyperlink"/>
          </w:rPr>
          <w:t>中国眼霜行业调查分析及发展趋势预测报告（2025-2031年）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30d795fc94893" w:history="1">
        <w:r>
          <w:rPr>
            <w:rStyle w:val="Hyperlink"/>
          </w:rPr>
          <w:t>https://www.20087.com/5/93/YanShuangWeiLaiFaZhanQuShi.html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8e7b3c7254f62" w:history="1">
      <w:r>
        <w:rPr>
          <w:rStyle w:val="Hyperlink"/>
        </w:rPr>
        <w:t>中国眼霜行业调查分析及发展趋势预测报告（2025-2031年）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anShuangWeiLaiFaZhanQuShi.html" TargetMode="External" Id="R17930d795fc9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anShuangWeiLaiFaZhanQuShi.html" TargetMode="External" Id="R7198e7b3c725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2025-02-27T01:52:00Z</dcterms:created>
  <dcterms:modified xsi:type="dcterms:W3CDTF">2025-02-27T02:52:00Z</dcterms:modified>
  <dc:subject>中国眼霜行业调查分析及发展趋势预测报告（2025-2031年）</dc:subject>
  <dc:title>中国眼霜行业调查分析及发展趋势预测报告（2025-2031年）</dc:title>
  <cp:keywords>中国眼霜行业调查分析及发展趋势预测报告（2025-2031年）</cp:keywords>
  <dc:description>中国眼霜行业调查分析及发展趋势预测报告（2025-2031年）</dc:description>
</cp:coreProperties>
</file>