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475380f94978" w:history="1">
              <w:r>
                <w:rPr>
                  <w:rStyle w:val="Hyperlink"/>
                </w:rPr>
                <w:t>2025-2031年中国连锁百货行业研究与市场前景分析报告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475380f94978" w:history="1">
              <w:r>
                <w:rPr>
                  <w:rStyle w:val="Hyperlink"/>
                </w:rPr>
                <w:t>2025-2031年中国连锁百货行业研究与市场前景分析报告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f475380f94978" w:history="1">
                <w:r>
                  <w:rPr>
                    <w:rStyle w:val="Hyperlink"/>
                  </w:rPr>
                  <w:t>https://www.20087.com/5/73/LianSuoBaiHuoQianJing.html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百货是一种现代化的零售商业模式，通过集中采购、统一管理和多店铺运营等方式，为消费者提供丰富的商品选择和便捷的购物体验。近年来，随着居民消费水平的提高和消费观念的转变，连锁百货市场得到了快速发展。越来越多的连锁百货企业通过品牌化、专业化和差异化经营等方式，提升自身竞争力和市场地位。同时，线上购物的兴起也对连锁百货产生了深远影响，促使企业加快线上线下融合的步伐。</w:t>
      </w:r>
      <w:r>
        <w:rPr>
          <w:rFonts w:hint="eastAsia"/>
        </w:rPr>
        <w:br/>
      </w:r>
      <w:r>
        <w:rPr>
          <w:rFonts w:hint="eastAsia"/>
        </w:rPr>
        <w:t>　　未来，连锁百货市场将更加注重线上线下融合和智能化发展。一方面，通过加强线上平台建设和优化线下购物体验，实现线上线下相互引流和协同发展；另一方面，利用大数据、人工智能等技术手段，提升精准营销和个性化服务水平，满足消费者日益多样化的购物需求。此外，随着消费者对环保和可持续发展的重视，连锁百货企业也将更加注重绿色消费和环保理念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f475380f94978" w:history="1">
        <w:r>
          <w:rPr>
            <w:rStyle w:val="Hyperlink"/>
          </w:rPr>
          <w:t>2025-2031年中国连锁百货行业研究与市场前景分析报告</w:t>
        </w:r>
      </w:hyperlink>
      <w:r>
        <w:rPr>
          <w:rFonts w:hint="eastAsia"/>
        </w:rPr>
        <w:t>》基于国家统计局及相关行业协会的详实数据，结合国内外连锁百货行业研究资料及深入市场调研，系统分析了连锁百货行业的市场规模、市场需求及产业链现状。报告重点探讨了连锁百货行业整体运行情况及细分领域特点，科学预测了连锁百货市场前景与发展趋势，揭示了连锁百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f475380f94978" w:history="1">
        <w:r>
          <w:rPr>
            <w:rStyle w:val="Hyperlink"/>
          </w:rPr>
          <w:t>2025-2031年中国连锁百货行业研究与市场前景分析报告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连锁百货产业概述</w:t>
      </w:r>
      <w:r>
        <w:rPr>
          <w:rFonts w:hint="eastAsia"/>
        </w:rPr>
        <w:br/>
      </w:r>
      <w:r>
        <w:rPr>
          <w:rFonts w:hint="eastAsia"/>
        </w:rPr>
        <w:t>　　第一节 连锁百货定义</w:t>
      </w:r>
      <w:r>
        <w:rPr>
          <w:rFonts w:hint="eastAsia"/>
        </w:rPr>
        <w:br/>
      </w:r>
      <w:r>
        <w:rPr>
          <w:rFonts w:hint="eastAsia"/>
        </w:rPr>
        <w:t>　　第二节 连锁百货行业特点</w:t>
      </w:r>
      <w:r>
        <w:rPr>
          <w:rFonts w:hint="eastAsia"/>
        </w:rPr>
        <w:br/>
      </w:r>
      <w:r>
        <w:rPr>
          <w:rFonts w:hint="eastAsia"/>
        </w:rPr>
        <w:t>　　第三节 连锁百货产业链分析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2024-2025年中国连锁百货行业运行环境分析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中国连锁百货运行经济环境分析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中国连锁百货产业政策环境分析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一、连锁百货行业监管体制</w:t>
      </w:r>
      <w:r>
        <w:rPr>
          <w:rFonts w:hint="eastAsia"/>
        </w:rPr>
        <w:br/>
      </w:r>
      <w:r>
        <w:rPr>
          <w:rFonts w:hint="eastAsia"/>
        </w:rPr>
        <w:t>　　　　二、连锁百货行业主要法规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三、主要连锁百货产业政策</w:t>
      </w:r>
      <w:r>
        <w:rPr>
          <w:rFonts w:hint="eastAsia"/>
        </w:rPr>
        <w:br/>
      </w:r>
      <w:r>
        <w:rPr>
          <w:rFonts w:hint="eastAsia"/>
        </w:rPr>
        <w:t>　　第三节 中国连锁百货产业社会环境分析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2024-2025年全球连锁百货行业发展态势分析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全球连锁百货市场发展现状分析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全球主要国家连锁百货市场现状</w:t>
      </w:r>
      <w:r>
        <w:rPr>
          <w:rFonts w:hint="eastAsia"/>
        </w:rPr>
        <w:br/>
      </w:r>
      <w:r>
        <w:rPr>
          <w:rFonts w:hint="eastAsia"/>
        </w:rPr>
        <w:t>　　第三节 全球连锁百货行业发展趋势预测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中国连锁百货行业市场分析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2019-2024年中国连锁百货行业规模情况</w:t>
      </w:r>
      <w:r>
        <w:rPr>
          <w:rFonts w:hint="eastAsia"/>
        </w:rPr>
        <w:br/>
      </w:r>
      <w:r>
        <w:rPr>
          <w:rFonts w:hint="eastAsia"/>
        </w:rPr>
        <w:t>　　　　一、连锁百货行业市场规模情况分析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二、连锁百货行业单位规模情况</w:t>
      </w:r>
      <w:r>
        <w:rPr>
          <w:rFonts w:hint="eastAsia"/>
        </w:rPr>
        <w:br/>
      </w:r>
      <w:r>
        <w:rPr>
          <w:rFonts w:hint="eastAsia"/>
        </w:rPr>
        <w:t>　　　　三、连锁百货行业人员规模情况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2024-2025年中国连锁百货行业热点动态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中国重点地区连锁百货行业市场调研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国内连锁百货行业价格回顾</w:t>
      </w:r>
      <w:r>
        <w:rPr>
          <w:rFonts w:hint="eastAsia"/>
        </w:rPr>
        <w:br/>
      </w:r>
      <w:r>
        <w:rPr>
          <w:rFonts w:hint="eastAsia"/>
        </w:rPr>
        <w:t>　　第二节 国内连锁百货行业价格走势预测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中国连锁百货行业客户调研</w:t>
      </w:r>
      <w:r>
        <w:rPr>
          <w:rFonts w:hint="eastAsia"/>
        </w:rPr>
        <w:br/>
      </w:r>
      <w:r>
        <w:rPr>
          <w:rFonts w:hint="eastAsia"/>
        </w:rPr>
        <w:t>　　　　一、连锁百货行业客户偏好调查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三、连锁百货品牌忠诚度调查</w:t>
      </w:r>
      <w:r>
        <w:rPr>
          <w:rFonts w:hint="eastAsia"/>
        </w:rPr>
        <w:br/>
      </w:r>
      <w:r>
        <w:rPr>
          <w:rFonts w:hint="eastAsia"/>
        </w:rPr>
        <w:t>　　　　四、连锁百货行业客户消费理念调研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2025年连锁百货行业集中度分析</w:t>
      </w:r>
      <w:r>
        <w:rPr>
          <w:rFonts w:hint="eastAsia"/>
        </w:rPr>
        <w:br/>
      </w:r>
      <w:r>
        <w:rPr>
          <w:rFonts w:hint="eastAsia"/>
        </w:rPr>
        <w:t>　　　　一、连锁百货市场集中度分析</w:t>
      </w:r>
      <w:r>
        <w:rPr>
          <w:rFonts w:hint="eastAsia"/>
        </w:rPr>
        <w:br/>
      </w:r>
      <w:r>
        <w:rPr>
          <w:rFonts w:hint="eastAsia"/>
        </w:rPr>
        <w:t>　　　　二、连锁百货企业集中度分析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三、我国连锁百货市场竞争趋势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连锁百货企业发展策略分析</w:t>
      </w:r>
      <w:r>
        <w:rPr>
          <w:rFonts w:hint="eastAsia"/>
        </w:rPr>
        <w:br/>
      </w:r>
      <w:r>
        <w:rPr>
          <w:rFonts w:hint="eastAsia"/>
        </w:rPr>
        <w:t>　　第一节 连锁百货市场策略分析</w:t>
      </w:r>
      <w:r>
        <w:rPr>
          <w:rFonts w:hint="eastAsia"/>
        </w:rPr>
        <w:br/>
      </w:r>
      <w:r>
        <w:rPr>
          <w:rFonts w:hint="eastAsia"/>
        </w:rPr>
        <w:t>　　　　一、连锁百货价格策略分析</w:t>
      </w:r>
      <w:r>
        <w:rPr>
          <w:rFonts w:hint="eastAsia"/>
        </w:rPr>
        <w:br/>
      </w:r>
      <w:r>
        <w:rPr>
          <w:rFonts w:hint="eastAsia"/>
        </w:rPr>
        <w:t>　　　　二、连锁百货渠道策略分析</w:t>
      </w:r>
      <w:r>
        <w:rPr>
          <w:rFonts w:hint="eastAsia"/>
        </w:rPr>
        <w:br/>
      </w:r>
      <w:r>
        <w:rPr>
          <w:rFonts w:hint="eastAsia"/>
        </w:rPr>
        <w:t>　　第二节 连锁百货销售策略分析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提高连锁百货企业竞争力的策略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二、连锁百货企业提升竞争力的主要方向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四、提高连锁百货企业竞争力的策略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连锁百货行业投资风险与控制策略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连锁百货行业SWOT模型分析</w:t>
      </w:r>
      <w:r>
        <w:rPr>
          <w:rFonts w:hint="eastAsia"/>
        </w:rPr>
        <w:br/>
      </w:r>
      <w:r>
        <w:rPr>
          <w:rFonts w:hint="eastAsia"/>
        </w:rPr>
        <w:t>　　　　一、连锁百货行业优势分析</w:t>
      </w:r>
      <w:r>
        <w:rPr>
          <w:rFonts w:hint="eastAsia"/>
        </w:rPr>
        <w:br/>
      </w:r>
      <w:r>
        <w:rPr>
          <w:rFonts w:hint="eastAsia"/>
        </w:rPr>
        <w:t>　　　　二、连锁百货行业劣势分析</w:t>
      </w:r>
      <w:r>
        <w:rPr>
          <w:rFonts w:hint="eastAsia"/>
        </w:rPr>
        <w:br/>
      </w:r>
      <w:r>
        <w:rPr>
          <w:rFonts w:hint="eastAsia"/>
        </w:rPr>
        <w:t>　　　　三、连锁百货行业机会分析</w:t>
      </w:r>
      <w:r>
        <w:rPr>
          <w:rFonts w:hint="eastAsia"/>
        </w:rPr>
        <w:br/>
      </w:r>
      <w:r>
        <w:rPr>
          <w:rFonts w:hint="eastAsia"/>
        </w:rPr>
        <w:t>　　　　四、连锁百货行业风险分析</w:t>
      </w:r>
      <w:r>
        <w:rPr>
          <w:rFonts w:hint="eastAsia"/>
        </w:rPr>
        <w:br/>
      </w:r>
      <w:r>
        <w:rPr>
          <w:rFonts w:hint="eastAsia"/>
        </w:rPr>
        <w:t>　　第二节 连锁百货行业投资风险及控制策略分析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2025-2031年中国连锁百货行业投资潜力及发展趋势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2025-2031年连锁百货行业投资潜力分析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一、连锁百货行业重点可投资领域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二、连锁百货行业目标市场需求潜力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三、连锁百货行业投资潜力综合评判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中^智林^2025-2031年中国连锁百货行业发展趋势分析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一、2025年连锁百货市场前景分析</w:t>
      </w:r>
      <w:r>
        <w:rPr>
          <w:rFonts w:hint="eastAsia"/>
        </w:rPr>
        <w:br/>
      </w:r>
      <w:r>
        <w:rPr>
          <w:rFonts w:hint="eastAsia"/>
        </w:rPr>
        <w:t>　　　　二、2025年连锁百货发展趋势预测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三、2025-2031年我国连锁百货行业发展剖析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五、未来连锁百货行业发展变局剖析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连锁百货行业历程</w:t>
      </w:r>
      <w:r>
        <w:rPr>
          <w:rFonts w:hint="eastAsia"/>
        </w:rPr>
        <w:br/>
      </w:r>
      <w:r>
        <w:rPr>
          <w:rFonts w:hint="eastAsia"/>
        </w:rPr>
        <w:t>　　图表 连锁百货行业生命周期</w:t>
      </w:r>
      <w:r>
        <w:rPr>
          <w:rFonts w:hint="eastAsia"/>
        </w:rPr>
        <w:br/>
      </w:r>
      <w:r>
        <w:rPr>
          <w:rFonts w:hint="eastAsia"/>
        </w:rPr>
        <w:t>　　图表 连锁百货行业产业链分析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2025-2031年中国连锁百货市场前景分析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2025-2031年中国连锁百货行业发展趋势预测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475380f94978" w:history="1">
        <w:r>
          <w:rPr>
            <w:rStyle w:val="Hyperlink"/>
          </w:rPr>
          <w:t>2025-2031年中国连锁百货行业研究与市场前景分析报告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f475380f94978" w:history="1">
        <w:r>
          <w:rPr>
            <w:rStyle w:val="Hyperlink"/>
          </w:rPr>
          <w:t>https://www.20087.com/5/73/LianSuoBaiHuoQianJing.html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热点：全国连锁百货商场排名、连锁百货超市加盟、百货超市加盟店排行榜、日本连锁百货、百货品牌、连锁百货店有哪些品牌、超市连锁、连锁百货超市、连锁商场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3cca1e7a4aa7" w:history="1">
      <w:r>
        <w:rPr>
          <w:rStyle w:val="Hyperlink"/>
        </w:rPr>
        <w:t>2025-2031年中国连锁百货行业研究与市场前景分析报告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anSuoBaiHuoQianJing.html" TargetMode="External" Id="R58af475380f9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anSuoBaiHuoQianJing.html" TargetMode="External" Id="R97953cca1e7a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2024-12-11T05:14:00Z</dcterms:created>
  <dcterms:modified xsi:type="dcterms:W3CDTF">2024-12-11T06:14:00Z</dcterms:modified>
  <dc:subject>2025-2031年中国连锁百货行业研究与市场前景分析报告</dc:subject>
  <dc:title>2025-2031年中国连锁百货行业研究与市场前景分析报告</dc:title>
  <cp:keywords>2025-2031年中国连锁百货行业研究与市场前景分析报告</cp:keywords>
  <dc:description>2025-2031年中国连锁百货行业研究与市场前景分析报告</dc:description>
</cp:coreProperties>
</file>