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190cb87e4786" w:history="1">
              <w:r>
                <w:rPr>
                  <w:rStyle w:val="Hyperlink"/>
                </w:rPr>
                <w:t>2025-2031年中国包装产品市场调查研究与前景趋势预测报告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190cb87e4786" w:history="1">
              <w:r>
                <w:rPr>
                  <w:rStyle w:val="Hyperlink"/>
                </w:rPr>
                <w:t>2025-2031年中国包装产品市场调查研究与前景趋势预测报告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190cb87e4786" w:history="1">
                <w:r>
                  <w:rPr>
                    <w:rStyle w:val="Hyperlink"/>
                  </w:rPr>
                  <w:t>https://www.20087.com/6/93/BaoZhuangChanPinDeQianJingQuShi.html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产品是商品流通、保护与营销的关键载体，涵盖食品、日化、医药及电子产品等多个领域，正处于功能化、绿色化与智能化转型的关键阶段。主流包装在保障内容物安全的基础上，加速引入可降解材料（如PLA、纸基复合）、轻量化设计及防伪溯源技术。在电商物流推动下，缓冲包装、可折叠箱体及一体化成型结构显著提升运输效率；而品牌方则通过色彩、纹理与互动设计强化货架吸引力。然而，行业仍面临回收体系不健全、部分“伪环保”材料实际降解条件苛刻、以及智能包装成本高昂难以普及等问题，制约可持续目标落地。</w:t>
      </w:r>
      <w:r>
        <w:rPr>
          <w:rFonts w:hint="eastAsia"/>
        </w:rPr>
        <w:br/>
      </w:r>
      <w:r>
        <w:rPr>
          <w:rFonts w:hint="eastAsia"/>
        </w:rPr>
        <w:t>　　未来，包装产品将向活性包装、数字融合与闭环循环体系深度演进。氧气吸收剂、抗菌涂层等活性材料将延长食品保质期；而NFC标签与二维码将实现消费者互动、真伪验证与碳足迹查询。在材料创新上，海藻基薄膜、菌丝体缓冲材料等生物制造包装将拓展应用边界。制造端，数字印刷与按需生产将减少库存浪费；而标准化可重复使用包装系统（如循环快递箱）将在B2B与高端电商中加速推广。长远看，包装产品将从“一次性容器”升级为“品牌价值与环境责任的交互界面”，在循环经济与消费者信任构建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f190cb87e4786" w:history="1">
        <w:r>
          <w:rPr>
            <w:rStyle w:val="Hyperlink"/>
          </w:rPr>
          <w:t>2025-2031年中国包装产品市场调查研究与前景趋势预测报告</w:t>
        </w:r>
      </w:hyperlink>
      <w:r>
        <w:rPr>
          <w:rFonts w:hint="eastAsia"/>
        </w:rPr>
        <w:t>》依托国家统计局、相关行业协会及科研机构的详实数据，结合包装产品行业研究团队的长期监测，系统分析了包装产品行业的市场规模、需求特征及产业链结构。报告全面阐述了包装产品行业现状，科学预测了市场前景与发展趋势，重点评估了包装产品重点企业的经营表现及竞争格局。同时，报告深入剖析了价格动态、市场集中度及品牌影响力，并对包装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包装产品行业概述</w:t>
      </w:r>
      <w:r>
        <w:rPr>
          <w:rFonts w:hint="eastAsia"/>
        </w:rPr>
        <w:br/>
      </w:r>
      <w:r>
        <w:rPr>
          <w:rFonts w:hint="eastAsia"/>
        </w:rPr>
        <w:t>　　第一节 包装产品定义与分类</w:t>
      </w:r>
      <w:r>
        <w:rPr>
          <w:rFonts w:hint="eastAsia"/>
        </w:rPr>
        <w:br/>
      </w:r>
      <w:r>
        <w:rPr>
          <w:rFonts w:hint="eastAsia"/>
        </w:rPr>
        <w:t>　　第二节 包装产品应用领域</w:t>
      </w:r>
      <w:r>
        <w:rPr>
          <w:rFonts w:hint="eastAsia"/>
        </w:rPr>
        <w:br/>
      </w:r>
      <w:r>
        <w:rPr>
          <w:rFonts w:hint="eastAsia"/>
        </w:rPr>
        <w:t>　　第三节 包装产品行业经济指标分析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一、国内包装产品产能及利用情况</w:t>
      </w:r>
      <w:r>
        <w:rPr>
          <w:rFonts w:hint="eastAsia"/>
        </w:rPr>
        <w:br/>
      </w:r>
      <w:r>
        <w:rPr>
          <w:rFonts w:hint="eastAsia"/>
        </w:rPr>
        <w:t>　　　　二、包装产品产能扩张与投资动态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三、2025-2031年包装产品产量预测</w:t>
      </w:r>
      <w:r>
        <w:rPr>
          <w:rFonts w:hint="eastAsia"/>
        </w:rPr>
        <w:br/>
      </w:r>
      <w:r>
        <w:rPr>
          <w:rFonts w:hint="eastAsia"/>
        </w:rPr>
        <w:t>　　第三节 2025-2031年包装产品市场需求与销售分析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一、2024-2025年包装产品行业需求现状</w:t>
      </w:r>
      <w:r>
        <w:rPr>
          <w:rFonts w:hint="eastAsia"/>
        </w:rPr>
        <w:br/>
      </w:r>
      <w:r>
        <w:rPr>
          <w:rFonts w:hint="eastAsia"/>
        </w:rPr>
        <w:t>　　　　二、包装产品客户群体与需求特点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2019-2024年中国包装产品行业规模情况</w:t>
      </w:r>
      <w:r>
        <w:rPr>
          <w:rFonts w:hint="eastAsia"/>
        </w:rPr>
        <w:br/>
      </w:r>
      <w:r>
        <w:rPr>
          <w:rFonts w:hint="eastAsia"/>
        </w:rPr>
        <w:t>　　　　一、包装产品行业企业数量规模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一、包装产品行业盈利能力</w:t>
      </w:r>
      <w:r>
        <w:rPr>
          <w:rFonts w:hint="eastAsia"/>
        </w:rPr>
        <w:br/>
      </w:r>
      <w:r>
        <w:rPr>
          <w:rFonts w:hint="eastAsia"/>
        </w:rPr>
        <w:t>　　　　二、包装产品行业偿债能力</w:t>
      </w:r>
      <w:r>
        <w:rPr>
          <w:rFonts w:hint="eastAsia"/>
        </w:rPr>
        <w:br/>
      </w:r>
      <w:r>
        <w:rPr>
          <w:rFonts w:hint="eastAsia"/>
        </w:rPr>
        <w:t>　　　　三、包装产品行业营运能力</w:t>
      </w:r>
      <w:r>
        <w:rPr>
          <w:rFonts w:hint="eastAsia"/>
        </w:rPr>
        <w:br/>
      </w:r>
      <w:r>
        <w:rPr>
          <w:rFonts w:hint="eastAsia"/>
        </w:rPr>
        <w:t>　　　　四、包装产品行业发展能力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中国包装产品行业竞争格局分析</w:t>
      </w:r>
      <w:r>
        <w:rPr>
          <w:rFonts w:hint="eastAsia"/>
        </w:rPr>
        <w:br/>
      </w:r>
      <w:r>
        <w:rPr>
          <w:rFonts w:hint="eastAsia"/>
        </w:rPr>
        <w:t>　　第一节 包装产品行业竞争格局总览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中国包装产品行业风险与对策</w:t>
      </w:r>
      <w:r>
        <w:rPr>
          <w:rFonts w:hint="eastAsia"/>
        </w:rPr>
        <w:br/>
      </w:r>
      <w:r>
        <w:rPr>
          <w:rFonts w:hint="eastAsia"/>
        </w:rPr>
        <w:t>　　第一节 包装产品行业SWOT分析</w:t>
      </w:r>
      <w:r>
        <w:rPr>
          <w:rFonts w:hint="eastAsia"/>
        </w:rPr>
        <w:br/>
      </w:r>
      <w:r>
        <w:rPr>
          <w:rFonts w:hint="eastAsia"/>
        </w:rPr>
        <w:t>　　　　一、包装产品行业优势</w:t>
      </w:r>
      <w:r>
        <w:rPr>
          <w:rFonts w:hint="eastAsia"/>
        </w:rPr>
        <w:br/>
      </w:r>
      <w:r>
        <w:rPr>
          <w:rFonts w:hint="eastAsia"/>
        </w:rPr>
        <w:t>　　　　二、包装产品行业劣势</w:t>
      </w:r>
      <w:r>
        <w:rPr>
          <w:rFonts w:hint="eastAsia"/>
        </w:rPr>
        <w:br/>
      </w:r>
      <w:r>
        <w:rPr>
          <w:rFonts w:hint="eastAsia"/>
        </w:rPr>
        <w:t>　　　　三、包装产品市场机会</w:t>
      </w:r>
      <w:r>
        <w:rPr>
          <w:rFonts w:hint="eastAsia"/>
        </w:rPr>
        <w:br/>
      </w:r>
      <w:r>
        <w:rPr>
          <w:rFonts w:hint="eastAsia"/>
        </w:rPr>
        <w:t>　　　　四、包装产品市场威胁</w:t>
      </w:r>
      <w:r>
        <w:rPr>
          <w:rFonts w:hint="eastAsia"/>
        </w:rPr>
        <w:br/>
      </w:r>
      <w:r>
        <w:rPr>
          <w:rFonts w:hint="eastAsia"/>
        </w:rPr>
        <w:t>　　第二节 包装产品行业风险及对策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包装产品行业发展建议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2019-2024年中国包装产品行业产量及增长趋势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2025年包装产品行业壁垒</w:t>
      </w:r>
      <w:r>
        <w:rPr>
          <w:rFonts w:hint="eastAsia"/>
        </w:rPr>
        <w:br/>
      </w:r>
      <w:r>
        <w:rPr>
          <w:rFonts w:hint="eastAsia"/>
        </w:rPr>
        <w:t>　　图表 2025年包装产品市场前景分析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2025-2031年中国包装产品市场需求预测</w:t>
      </w:r>
      <w:r>
        <w:rPr>
          <w:rFonts w:hint="eastAsia"/>
        </w:rPr>
        <w:br/>
      </w:r>
      <w:r>
        <w:rPr>
          <w:rFonts w:hint="eastAsia"/>
        </w:rPr>
        <w:t>　　图表 2025年包装产品发展趋势预测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190cb87e4786" w:history="1">
        <w:r>
          <w:rPr>
            <w:rStyle w:val="Hyperlink"/>
          </w:rPr>
          <w:t>2025-2031年中国包装产品市场调查研究与前景趋势预测报告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190cb87e4786" w:history="1">
        <w:r>
          <w:rPr>
            <w:rStyle w:val="Hyperlink"/>
          </w:rPr>
          <w:t>https://www.20087.com/6/93/BaoZhuangChanPinDeQianJingQuShi.html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包装产品有哪些、产品设计、珍珠棉包装产品、常见的包装材料、在物料平衡检查中,发现待包装产品、食品包装盒、包装产品的价值必须通过客户的产品价值来体现、开一个小型纸箱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a10c3f6594387" w:history="1">
      <w:r>
        <w:rPr>
          <w:rStyle w:val="Hyperlink"/>
        </w:rPr>
        <w:t>2025-2031年中国包装产品市场调查研究与前景趋势预测报告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aoZhuangChanPinDeQianJingQuShi.html" TargetMode="External" Id="Rc16f190cb87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aoZhuangChanPinDeQianJingQuShi.html" TargetMode="External" Id="Rf08a10c3f659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2025-11-18T01:36:09Z</dcterms:created>
  <dcterms:modified xsi:type="dcterms:W3CDTF">2025-11-18T02:36:09Z</dcterms:modified>
  <dc:subject>2025-2031年中国包装产品市场调查研究与前景趋势预测报告</dc:subject>
  <dc:title>2025-2031年中国包装产品市场调查研究与前景趋势预测报告</dc:title>
  <cp:keywords>2025-2031年中国包装产品市场调查研究与前景趋势预测报告</cp:keywords>
  <dc:description>2025-2031年中国包装产品市场调查研究与前景趋势预测报告</dc:description>
</cp:coreProperties>
</file>