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036f5f3854ec7" w:history="1">
              <w:r>
                <w:rPr>
                  <w:rStyle w:val="Hyperlink"/>
                </w:rPr>
                <w:t>2026-2032年全球与中国面膜布行业研究及市场前景分析报告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036f5f3854ec7" w:history="1">
              <w:r>
                <w:rPr>
                  <w:rStyle w:val="Hyperlink"/>
                </w:rPr>
                <w:t>2026-2032年全球与中国面膜布行业研究及市场前景分析报告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036f5f3854ec7" w:history="1">
                <w:r>
                  <w:rPr>
                    <w:rStyle w:val="Hyperlink"/>
                  </w:rPr>
                  <w:t>https://www.20087.com/6/83/MianMoBuDeXianZhuangYuFaZhanQianJing.html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布是承载精华液并贴合面部轮廓的基材，主流材质包括棉籽绒、天丝、生物纤维素及可降解聚酯，强调高吸液率、透氧性、服帖度及低致敏性。当前高端面膜布采用3D立体剪裁、分区厚度设计或微孔结构，以提升精华释放效率与使用舒适感。环保压力推动行业减少塑料包装并开发海藻酸钠、竹纤维等生物基替代品。然而，部分低价面膜布使用再生棉或化学粘胶，残留硫化物易引发皮肤刺激；同时，过度强调“膜感”导致透气性牺牲，可能诱发闷痘。</w:t>
      </w:r>
      <w:r>
        <w:rPr>
          <w:rFonts w:hint="eastAsia"/>
        </w:rPr>
        <w:br/>
      </w:r>
      <w:r>
        <w:rPr>
          <w:rFonts w:hint="eastAsia"/>
        </w:rPr>
        <w:t>　　未来，面膜布将向活性载体、智能释放与循环经济模式演进。纳米纤维素网络可负载缓释型活性成分（如维C、烟酰胺），按pH或温度触发释放；导电面膜布结合微电流技术可增强透皮吸收。在可持续层面，水溶性PVA膜或食用级琼脂基材将实现使用后自然分解。此外，个性化定制基于面部扫描生成专属剪裁模板。长远看，面膜布将从被动精华载体升级为智能护肤界面，在功效护肤与绿色美妆融合趋势中，重新定义“膜法”科技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036f5f3854ec7" w:history="1">
        <w:r>
          <w:rPr>
            <w:rStyle w:val="Hyperlink"/>
          </w:rPr>
          <w:t>2026-2032年全球与中国面膜布行业研究及市场前景分析报告</w:t>
        </w:r>
      </w:hyperlink>
      <w:r>
        <w:rPr>
          <w:rFonts w:hint="eastAsia"/>
        </w:rPr>
        <w:t>》系统分析了面膜布行业的市场规模、供需关系及产业链结构，详细梳理了面膜布细分市场的品牌竞争态势与价格变化，重点剖析了行业内主要企业的经营状况，揭示了面膜布市场集中度与竞争格局。报告结合面膜布技术现状及未来发展方向，对行业前景进行了科学预测，明确了面膜布发展趋势、潜在机遇与风险。通过SWOT分析，为面膜布企业、投资者及政府部门提供了权威、客观的行业洞察与决策支持，助力把握面膜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按产品类型细分，全球面膜布市场规模2021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天丝</w:t>
      </w:r>
      <w:r>
        <w:rPr>
          <w:rFonts w:hint="eastAsia"/>
        </w:rPr>
        <w:br/>
      </w:r>
      <w:r>
        <w:rPr>
          <w:rFonts w:hint="eastAsia"/>
        </w:rPr>
        <w:t>　　　　1.3.3 生物纤维</w:t>
      </w:r>
      <w:r>
        <w:rPr>
          <w:rFonts w:hint="eastAsia"/>
        </w:rPr>
        <w:br/>
      </w:r>
      <w:r>
        <w:rPr>
          <w:rFonts w:hint="eastAsia"/>
        </w:rPr>
        <w:t>　　　　1.3.4 无纺布</w:t>
      </w:r>
      <w:r>
        <w:rPr>
          <w:rFonts w:hint="eastAsia"/>
        </w:rPr>
        <w:br/>
      </w:r>
      <w:r>
        <w:rPr>
          <w:rFonts w:hint="eastAsia"/>
        </w:rPr>
        <w:t>　　　　1.3.5 纯棉</w:t>
      </w:r>
      <w:r>
        <w:rPr>
          <w:rFonts w:hint="eastAsia"/>
        </w:rPr>
        <w:br/>
      </w:r>
      <w:r>
        <w:rPr>
          <w:rFonts w:hint="eastAsia"/>
        </w:rPr>
        <w:t>　　　　1.3.6 竹炭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按应用细分，全球面膜布市场规模2021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压缩</w:t>
      </w:r>
      <w:r>
        <w:rPr>
          <w:rFonts w:hint="eastAsia"/>
        </w:rPr>
        <w:br/>
      </w:r>
      <w:r>
        <w:rPr>
          <w:rFonts w:hint="eastAsia"/>
        </w:rPr>
        <w:t>　　　　1.4.3 非压缩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面膜布行业发展总体概况</w:t>
      </w:r>
      <w:r>
        <w:rPr>
          <w:rFonts w:hint="eastAsia"/>
        </w:rPr>
        <w:br/>
      </w:r>
      <w:r>
        <w:rPr>
          <w:rFonts w:hint="eastAsia"/>
        </w:rPr>
        <w:t>　　　　1.5.2 面膜布行业发展主要特点</w:t>
      </w:r>
      <w:r>
        <w:rPr>
          <w:rFonts w:hint="eastAsia"/>
        </w:rPr>
        <w:br/>
      </w:r>
      <w:r>
        <w:rPr>
          <w:rFonts w:hint="eastAsia"/>
        </w:rPr>
        <w:t>　　　　1.5.3 面膜布行业发展影响因素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面膜布有利因素</w:t>
      </w:r>
      <w:r>
        <w:rPr>
          <w:rFonts w:hint="eastAsia"/>
        </w:rPr>
        <w:br/>
      </w:r>
      <w:r>
        <w:rPr>
          <w:rFonts w:hint="eastAsia"/>
        </w:rPr>
        <w:t>　　　　1.5.3 .2 面膜布不利因素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全球市场，近三年面膜布主要企业占有率及排名（按销量）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面膜布主要企业在国际市场占有率（按销量，2023-2026）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2025年面膜布主要企业在国际市场排名（按销量）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全球市场主要企业面膜布销量（2023-2026）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全球市场，近三年面膜布主要企业占有率及排名（按收入）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面膜布主要企业在国际市场占有率（按收入，2023-2026）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2025年面膜布主要企业在国际市场排名（按收入）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全球市场主要企业面膜布销售收入（2023-2026）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全球市场主要企业面膜布销售价格（2023-2026）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中国市场，近三年面膜布主要企业占有率及排名（按销量）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面膜布主要企业在中国市场占有率（按销量，2023-2026）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2025年面膜布主要企业在中国市场排名（按销量）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中国市场主要企业面膜布销量（2023-2026）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中国市场，近三年面膜布主要企业占有率及排名（按收入）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面膜布主要企业在中国市场占有率（按收入，2023-2026）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2025年面膜布主要企业在中国市场排名（按收入）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中国市场主要企业面膜布销售收入（2023-2026）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全球主要厂商面膜布总部及产地分布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全球主要厂商成立时间及面膜布商业化日期</w:t>
      </w:r>
      <w:r>
        <w:rPr>
          <w:rFonts w:hint="eastAsia"/>
        </w:rPr>
        <w:br/>
      </w:r>
      <w:r>
        <w:rPr>
          <w:rFonts w:hint="eastAsia"/>
        </w:rPr>
        <w:t>　　2.8 全球主要厂商面膜布产品类型及应用</w:t>
      </w:r>
      <w:r>
        <w:rPr>
          <w:rFonts w:hint="eastAsia"/>
        </w:rPr>
        <w:br/>
      </w:r>
      <w:r>
        <w:rPr>
          <w:rFonts w:hint="eastAsia"/>
        </w:rPr>
        <w:t>　　2.9 面膜布行业集中度、竞争程度分析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面膜布行业集中度分析：2025年全球Top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全球面膜布第一梯队、第二梯队和第三梯队生产商（品牌）及市场份额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全球面膜布总体规模分析</w:t>
      </w:r>
      <w:r>
        <w:rPr>
          <w:rFonts w:hint="eastAsia"/>
        </w:rPr>
        <w:br/>
      </w:r>
      <w:r>
        <w:rPr>
          <w:rFonts w:hint="eastAsia"/>
        </w:rPr>
        <w:t>　　3.1 全球面膜布供需现状及预测（2021-2032）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全球面膜布产能、产量、产能利用率及发展趋势（2021-2032）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全球面膜布产量、需求量及发展趋势（2021-2032）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全球主要地区面膜布产量及发展趋势（2021-2032）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全球主要地区面膜布产量（2021-2026）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全球主要地区面膜布产量（2027-2032）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全球主要地区面膜布产量市场份额（2021-2032）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中国面膜布供需现状及预测（2021-2032）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中国面膜布产能、产量、产能利用率及发展趋势（2021-2032）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中国面膜布产量、市场需求量及发展趋势（2021-2032）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中国市场面膜布进出口（2021-2032）</w:t>
      </w:r>
      <w:r>
        <w:rPr>
          <w:rFonts w:hint="eastAsia"/>
        </w:rPr>
        <w:br/>
      </w:r>
      <w:r>
        <w:rPr>
          <w:rFonts w:hint="eastAsia"/>
        </w:rPr>
        <w:t>　　3.4 全球面膜布销量及销售额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全球市场面膜布销售额（2021-2032）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全球市场面膜布销量（2021-2032）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全球市场面膜布价格趋势（2021-2032）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全球面膜布主要地区分析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全球主要地区面膜布市场规模分析：2021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全球主要地区面膜布销售收入及市场份额（2021-2026）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全球主要地区面膜布销售收入预测（2027-2032）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全球主要地区面膜布销量分析：2021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全球主要地区面膜布销量及市场份额（2021-2026）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全球主要地区面膜布销量及市场份额预测（2027-2032）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北美市场面膜布销量、收入及增长率（2021-2032）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欧洲市场面膜布销量、收入及增长率（2021-2032）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中国市场面膜布销量、收入及增长率（2021-2032）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日本市场面膜布销量、收入及增长率（2021-2032）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东南亚市场面膜布销量、收入及增长率（2021-2032）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印度市场面膜布销量、收入及增长率（2021-2032）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南美市场面膜布销量、收入及增长率（2021-2032）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中东市场面膜布销量、收入及增长率（2021-2032）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面膜布销量、收入、价格及毛利率（2021-2026）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面膜布销量、收入、价格及毛利率（2021-2026）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面膜布销量、收入、价格及毛利率（2021-2026）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面膜布销量、收入、价格及毛利率（2021-2026）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面膜布销量、收入、价格及毛利率（2021-2026）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面膜布销量、收入、价格及毛利率（2021-2026）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面膜布销量、收入、价格及毛利率（2021-2026）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面膜布销量、收入、价格及毛利率（2021-2026）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面膜布产品规格、参数及市场应用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面膜布销量、收入、价格及毛利率（2021-2026）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面膜布产品规格、参数及市场应用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面膜布销量、收入、价格及毛利率（2021-2026）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重点企业（11）基本信息、面膜布生产基地、销售区域、竞争对手及市场地位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面膜布产品规格、参数及市场应用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面膜布销量、收入、价格及毛利率（2021-2026）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不同产品类型面膜布分析</w:t>
      </w:r>
      <w:r>
        <w:rPr>
          <w:rFonts w:hint="eastAsia"/>
        </w:rPr>
        <w:br/>
      </w:r>
      <w:r>
        <w:rPr>
          <w:rFonts w:hint="eastAsia"/>
        </w:rPr>
        <w:t>　　6.1 全球不同产品类型面膜布销量（2021-2032）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全球不同产品类型面膜布销量及市场份额（2021-2026）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全球不同产品类型面膜布销量预测（2027-2032）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全球不同产品类型面膜布收入（2021-2032）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全球不同产品类型面膜布收入及市场份额（2021-2026）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全球不同产品类型面膜布收入预测（2027-2032）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全球不同产品类型面膜布价格走势（2021-2032）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中国不同产品类型面膜布销量（2021-2032）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中国不同产品类型面膜布销量及市场份额（2021-2026）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中国不同产品类型面膜布销量预测（2027-2032）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中国不同产品类型面膜布收入（2021-2032）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中国不同产品类型面膜布收入及市场份额（2021-2026）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中国不同产品类型面膜布收入预测（2027-2032）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不同应用面膜布分析</w:t>
      </w:r>
      <w:r>
        <w:rPr>
          <w:rFonts w:hint="eastAsia"/>
        </w:rPr>
        <w:br/>
      </w:r>
      <w:r>
        <w:rPr>
          <w:rFonts w:hint="eastAsia"/>
        </w:rPr>
        <w:t>　　7.1 全球不同应用面膜布销量（2021-2032）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全球不同应用面膜布销量及市场份额（2021-2026）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全球不同应用面膜布销量预测（2027-2032）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全球不同应用面膜布收入（2021-2032）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全球不同应用面膜布收入及市场份额（2021-2026）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全球不同应用面膜布收入预测（2027-2032）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全球不同应用面膜布价格走势（2021-2032）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中国不同应用面膜布销量（2021-2032）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中国不同应用面膜布销量及市场份额（2021-2026）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中国不同应用面膜布销量预测（2027-2032）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中国不同应用面膜布收入（2021-2032）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中国不同应用面膜布收入及市场份额（2021-2026）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中国不同应用面膜布收入预测（2027-2032）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面膜布行业发展趋势</w:t>
      </w:r>
      <w:r>
        <w:rPr>
          <w:rFonts w:hint="eastAsia"/>
        </w:rPr>
        <w:br/>
      </w:r>
      <w:r>
        <w:rPr>
          <w:rFonts w:hint="eastAsia"/>
        </w:rPr>
        <w:t>　　8.2 面膜布行业主要驱动因素</w:t>
      </w:r>
      <w:r>
        <w:rPr>
          <w:rFonts w:hint="eastAsia"/>
        </w:rPr>
        <w:br/>
      </w:r>
      <w:r>
        <w:rPr>
          <w:rFonts w:hint="eastAsia"/>
        </w:rPr>
        <w:t>　　8.3 面膜布中国企业SWOT分析</w:t>
      </w:r>
      <w:r>
        <w:rPr>
          <w:rFonts w:hint="eastAsia"/>
        </w:rPr>
        <w:br/>
      </w:r>
      <w:r>
        <w:rPr>
          <w:rFonts w:hint="eastAsia"/>
        </w:rPr>
        <w:t>　　8.4 中国面膜布行业政策环境分析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面膜布行业产业链简介</w:t>
      </w:r>
      <w:r>
        <w:rPr>
          <w:rFonts w:hint="eastAsia"/>
        </w:rPr>
        <w:br/>
      </w:r>
      <w:r>
        <w:rPr>
          <w:rFonts w:hint="eastAsia"/>
        </w:rPr>
        <w:t>　　　　9.1.1 面膜布行业供应链分析</w:t>
      </w:r>
      <w:r>
        <w:rPr>
          <w:rFonts w:hint="eastAsia"/>
        </w:rPr>
        <w:br/>
      </w:r>
      <w:r>
        <w:rPr>
          <w:rFonts w:hint="eastAsia"/>
        </w:rPr>
        <w:t>　　　　9.1.2 面膜布主要原料及供应情况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面膜布行业采购模式</w:t>
      </w:r>
      <w:r>
        <w:rPr>
          <w:rFonts w:hint="eastAsia"/>
        </w:rPr>
        <w:br/>
      </w:r>
      <w:r>
        <w:rPr>
          <w:rFonts w:hint="eastAsia"/>
        </w:rPr>
        <w:t>　　9.3 面膜布行业生产模式</w:t>
      </w:r>
      <w:r>
        <w:rPr>
          <w:rFonts w:hint="eastAsia"/>
        </w:rPr>
        <w:br/>
      </w:r>
      <w:r>
        <w:rPr>
          <w:rFonts w:hint="eastAsia"/>
        </w:rPr>
        <w:t>　　9.4 面膜布行业销售模式及销售渠道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按产品类型细分，全球面膜布市场规模2021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按应用细分，全球面膜布市场规模（CAGR）2021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面膜布行业发展主要特点</w:t>
      </w:r>
      <w:r>
        <w:rPr>
          <w:rFonts w:hint="eastAsia"/>
        </w:rPr>
        <w:br/>
      </w:r>
      <w:r>
        <w:rPr>
          <w:rFonts w:hint="eastAsia"/>
        </w:rPr>
        <w:t>　　表 4： 面膜布行业发展有利因素分析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面膜布行业发展不利因素分析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进入面膜布行业壁垒</w:t>
      </w:r>
      <w:r>
        <w:rPr>
          <w:rFonts w:hint="eastAsia"/>
        </w:rPr>
        <w:br/>
      </w:r>
      <w:r>
        <w:rPr>
          <w:rFonts w:hint="eastAsia"/>
        </w:rPr>
        <w:t>　　表 7： 面膜布主要企业在国际市场占有率（按销量，2023-2026）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2025年面膜布主要企业在国际市场排名（按销量）&amp;（吨）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全球市场主要企业面膜布销量（2023-2026）&amp;（吨）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面膜布主要企业在国际市场占有率（按收入，2023-2026）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2025年面膜布主要企业在国际市场排名（按收入）&amp;（万元）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全球市场主要企业面膜布销售收入（2023-2026）&amp;（万元）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全球市场主要企业面膜布销售价格（2023-2026）&amp;（元/吨）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面膜布主要企业在中国市场占有率（按销量，2023-2026）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2025年面膜布主要企业在中国市场排名（按销量）&amp;（吨）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中国市场主要企业面膜布销量（2023-2026）&amp;（吨）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面膜布主要企业在中国市场占有率（按收入，2023-2026）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2025年面膜布主要企业在中国市场排名（按收入）&amp;（万元）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中国市场主要企业面膜布销售收入（2023-2026）&amp;（万元）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全球主要厂商面膜布总部及产地分布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全球主要厂商成立时间及面膜布商业化日期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全球主要厂商面膜布产品类型及应用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2025年全球面膜布主要厂商市场地位（第一梯队、第二梯队和第三梯队）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全球面膜布市场投资、并购等现状分析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全球主要地区面膜布产量增速（CAGR）：（2021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全球主要地区面膜布产量（2021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全球主要地区面膜布产量（2021-2026）&amp;（吨）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全球主要地区面膜布产量（2027-2032）&amp;（吨）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全球主要地区面膜布产量市场份额（2021-2026）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全球主要地区面膜布产量市场份额（2027-2032）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中国市场面膜布产量、销量、进出口（2021-2026）&amp;（吨）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中国市场面膜布产量、销量、进出口预测（2027-2032）&amp;（吨）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全球主要地区面膜布销售收入增速：（2021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全球主要地区面膜布销售收入（2021-2026）&amp;（万元）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全球主要地区面膜布销售收入市场份额（2021-2026）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全球主要地区面膜布收入（2027-2032）&amp;（万元）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全球主要地区面膜布收入市场份额（2027-2032）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全球主要地区面膜布销量（吨）：2021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全球主要地区面膜布销量（2021-2026）&amp;（吨）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全球主要地区面膜布销量市场份额（2021-2026）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全球主要地区面膜布销量（2027-2032）&amp;（吨）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全球主要地区面膜布销量份额（2027-2032）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面膜布生产基地、销售区域、竞争对手及市场地位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面膜布产品规格、参数及市场应用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面膜布销量（吨）、收入（万元）、价格（元/吨）及毛利率（2021-2026）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面膜布生产基地、销售区域、竞争对手及市场地位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面膜布产品规格、参数及市场应用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面膜布销量（吨）、收入（万元）、价格（元/吨）及毛利率（2021-2026）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面膜布生产基地、销售区域、竞争对手及市场地位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面膜布产品规格、参数及市场应用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面膜布销量（吨）、收入（万元）、价格（元/吨）及毛利率（2021-2026）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面膜布生产基地、销售区域、竞争对手及市场地位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面膜布产品规格、参数及市场应用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面膜布销量（吨）、收入（万元）、价格（元/吨）及毛利率（2021-2026）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面膜布生产基地、销售区域、竞争对手及市场地位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面膜布产品规格、参数及市场应用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面膜布销量（吨）、收入（万元）、价格（元/吨）及毛利率（2021-2026）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面膜布生产基地、销售区域、竞争对手及市场地位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面膜布产品规格、参数及市场应用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面膜布销量（吨）、收入（万元）、价格（元/吨）及毛利率（2021-2026）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面膜布生产基地、销售区域、竞争对手及市场地位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面膜布产品规格、参数及市场应用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面膜布销量（吨）、收入（万元）、价格（元/吨）及毛利率（2021-2026）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面膜布生产基地、销售区域、竞争对手及市场地位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面膜布产品规格、参数及市场应用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面膜布销量（吨）、收入（万元）、价格（元/吨）及毛利率（2021-2026）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面膜布生产基地、销售区域、竞争对手及市场地位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面膜布产品规格、参数及市场应用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面膜布销量（吨）、收入（万元）、价格（元/吨）及毛利率（2021-2026）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面膜布生产基地、销售区域、竞争对手及市场地位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面膜布产品规格、参数及市场应用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面膜布销量（吨）、收入（万元）、价格（元/吨）及毛利率（2021-2026）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面膜布生产基地、销售区域、竞争对手及市场地位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面膜布产品规格、参数及市场应用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面膜布销量（吨）、收入（万元）、价格（元/吨）及毛利率（2021-2026）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全球不同产品类型面膜布销量（2021-2026）&amp;（吨）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全球不同产品类型面膜布销量市场份额（2021-2026）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全球不同产品类型面膜布销量预测（2027-2032）&amp;（吨）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全球市场不同产品类型面膜布销量市场份额预测（2027-2032）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全球不同产品类型面膜布收入（2021-2026）&amp;（万元）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全球不同产品类型面膜布收入市场份额（2021-2026）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全球不同产品类型面膜布收入预测（2027-2032）&amp;（万元）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全球不同产品类型面膜布收入市场份额预测（2027-2032）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中国不同产品类型面膜布销量（2021-2026）&amp;（吨）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中国不同产品类型面膜布销量市场份额（2021-2026）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中国不同产品类型面膜布销量预测（2027-2032）&amp;（吨）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全球市场不同产品类型面膜布销量市场份额预测（2027-2032）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中国不同产品类型面膜布收入（2021-2026）&amp;（万元）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中国不同产品类型面膜布收入市场份额（2021-2026）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中国不同产品类型面膜布收入预测（2027-2032）&amp;（万元）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中国不同产品类型面膜布收入市场份额预测（2027-2032）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全球不同应用面膜布销量（2021-2026）&amp;（吨）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全球不同应用面膜布销量市场份额（2021-2026）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全球不同应用面膜布销量预测（2027-2032）&amp;（吨）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全球市场不同应用面膜布销量市场份额预测（2027-2032）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全球不同应用面膜布收入（2021-2026）&amp;（万元）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全球不同应用面膜布收入市场份额（2021-2026）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全球不同应用面膜布收入预测（2027-2032）&amp;（万元）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全球不同应用面膜布收入市场份额预测（2027-2032）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中国不同应用面膜布销量（2021-2026）&amp;（吨）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中国不同应用面膜布销量市场份额（2021-2026）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中国不同应用面膜布销量预测（2027-2032）&amp;（吨）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中国市场不同应用面膜布销量市场份额预测（2027-2032）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中国不同应用面膜布收入（2021-2026）&amp;（万元）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中国不同应用面膜布收入市场份额（2021-2026）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中国不同应用面膜布收入预测（2027-2032）&amp;（万元）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中国不同应用面膜布收入市场份额预测（2027-2032）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面膜布行业发展趋势</w:t>
      </w:r>
      <w:r>
        <w:rPr>
          <w:rFonts w:hint="eastAsia"/>
        </w:rPr>
        <w:br/>
      </w:r>
      <w:r>
        <w:rPr>
          <w:rFonts w:hint="eastAsia"/>
        </w:rPr>
        <w:t>　　表 131： 面膜布行业主要驱动因素</w:t>
      </w:r>
      <w:r>
        <w:rPr>
          <w:rFonts w:hint="eastAsia"/>
        </w:rPr>
        <w:br/>
      </w:r>
      <w:r>
        <w:rPr>
          <w:rFonts w:hint="eastAsia"/>
        </w:rPr>
        <w:t>　　表 132： 面膜布行业供应链分析</w:t>
      </w:r>
      <w:r>
        <w:rPr>
          <w:rFonts w:hint="eastAsia"/>
        </w:rPr>
        <w:br/>
      </w:r>
      <w:r>
        <w:rPr>
          <w:rFonts w:hint="eastAsia"/>
        </w:rPr>
        <w:t>　　表 133： 面膜布上游原料供应商</w:t>
      </w:r>
      <w:r>
        <w:rPr>
          <w:rFonts w:hint="eastAsia"/>
        </w:rPr>
        <w:br/>
      </w:r>
      <w:r>
        <w:rPr>
          <w:rFonts w:hint="eastAsia"/>
        </w:rPr>
        <w:t>　　表 134： 面膜布主要地区不同应用客户分析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面膜布典型经销商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面膜布产品图片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全球不同产品类型面膜布销售额2021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全球不同产品类型面膜布市场份额2025 &amp; 2032</w:t>
      </w:r>
      <w:r>
        <w:rPr>
          <w:rFonts w:hint="eastAsia"/>
        </w:rPr>
        <w:br/>
      </w:r>
      <w:r>
        <w:rPr>
          <w:rFonts w:hint="eastAsia"/>
        </w:rPr>
        <w:t>　　图 4： 天丝产品图片</w:t>
      </w:r>
      <w:r>
        <w:rPr>
          <w:rFonts w:hint="eastAsia"/>
        </w:rPr>
        <w:br/>
      </w:r>
      <w:r>
        <w:rPr>
          <w:rFonts w:hint="eastAsia"/>
        </w:rPr>
        <w:t>　　图 5： 生物纤维产品图片</w:t>
      </w:r>
      <w:r>
        <w:rPr>
          <w:rFonts w:hint="eastAsia"/>
        </w:rPr>
        <w:br/>
      </w:r>
      <w:r>
        <w:rPr>
          <w:rFonts w:hint="eastAsia"/>
        </w:rPr>
        <w:t>　　图 6： 无纺布产品图片</w:t>
      </w:r>
      <w:r>
        <w:rPr>
          <w:rFonts w:hint="eastAsia"/>
        </w:rPr>
        <w:br/>
      </w:r>
      <w:r>
        <w:rPr>
          <w:rFonts w:hint="eastAsia"/>
        </w:rPr>
        <w:t>　　图 7： 纯棉产品图片</w:t>
      </w:r>
      <w:r>
        <w:rPr>
          <w:rFonts w:hint="eastAsia"/>
        </w:rPr>
        <w:br/>
      </w:r>
      <w:r>
        <w:rPr>
          <w:rFonts w:hint="eastAsia"/>
        </w:rPr>
        <w:t>　　图 8： 竹炭产品图片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全球不同应用面膜布市场份额2025 &amp; 2032</w:t>
      </w:r>
      <w:r>
        <w:rPr>
          <w:rFonts w:hint="eastAsia"/>
        </w:rPr>
        <w:br/>
      </w:r>
      <w:r>
        <w:rPr>
          <w:rFonts w:hint="eastAsia"/>
        </w:rPr>
        <w:t>　　图 12： 压缩</w:t>
      </w:r>
      <w:r>
        <w:rPr>
          <w:rFonts w:hint="eastAsia"/>
        </w:rPr>
        <w:br/>
      </w:r>
      <w:r>
        <w:rPr>
          <w:rFonts w:hint="eastAsia"/>
        </w:rPr>
        <w:t>　　图 13： 非压缩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2025年全球前五大生产商面膜布市场份额</w:t>
      </w:r>
      <w:r>
        <w:rPr>
          <w:rFonts w:hint="eastAsia"/>
        </w:rPr>
        <w:br/>
      </w:r>
      <w:r>
        <w:rPr>
          <w:rFonts w:hint="eastAsia"/>
        </w:rPr>
        <w:t>　　图 15： 2025年全球面膜布第一梯队、第二梯队和第三梯队厂商及市场份额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全球面膜布产能、产量、产能利用率及发展趋势（2021-2032）&amp;（吨）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全球面膜布产量、需求量及发展趋势（2021-2032）&amp;（吨）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全球主要地区面膜布产量市场份额（2021-2032）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中国面膜布产能、产量、产能利用率及发展趋势（2021-2032）&amp;（吨）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中国面膜布产量、市场需求量及发展趋势（2021-2032）&amp;（吨）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全球面膜布市场销售额及增长率：（2021-2032）&amp;（万元）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全球市场面膜布市场规模：2021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全球市场面膜布销量及增长率（2021-2032）&amp;（吨）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全球市场面膜布价格趋势（2021-2032）&amp;（元/吨）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全球主要地区面膜布销售收入（2021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全球主要地区面膜布销售收入市场份额（2021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北美市场面膜布销量及增长率（2021-2032）&amp;（吨）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北美市场面膜布收入及增长率（2021-2032）&amp;（万元）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欧洲市场面膜布销量及增长率（2021-2032）&amp;（吨）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欧洲市场面膜布收入及增长率（2021-2032）&amp;（万元）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中国市场面膜布销量及增长率（2021-2032）&amp;（吨）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中国市场面膜布收入及增长率（2021-2032）&amp;（万元）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日本市场面膜布销量及增长率（2021-2032）&amp;（吨）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日本市场面膜布收入及增长率（2021-2032）&amp;（万元）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东南亚市场面膜布销量及增长率（2021-2032）&amp;（吨）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东南亚市场面膜布收入及增长率（2021-2032）&amp;（万元）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印度市场面膜布销量及增长率（2021-2032）&amp;（吨）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印度市场面膜布收入及增长率（2021-2032）&amp;（万元）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南美市场面膜布销量及增长率（2021-2032）&amp;（吨）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南美市场面膜布收入及增长率（2021-2032）&amp;（万元）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中东市场面膜布销量及增长率（2021-2032）&amp;（吨）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中东市场面膜布收入及增长率（2021-2032）&amp;（万元）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全球不同产品类型面膜布价格走势（2021-2032）&amp;（元/吨）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全球不同应用面膜布价格走势（2021-2032）&amp;（元/吨）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面膜布中国企业SWOT分析</w:t>
      </w:r>
      <w:r>
        <w:rPr>
          <w:rFonts w:hint="eastAsia"/>
        </w:rPr>
        <w:br/>
      </w:r>
      <w:r>
        <w:rPr>
          <w:rFonts w:hint="eastAsia"/>
        </w:rPr>
        <w:t>　　图 46： 面膜布产业链</w:t>
      </w:r>
      <w:r>
        <w:rPr>
          <w:rFonts w:hint="eastAsia"/>
        </w:rPr>
        <w:br/>
      </w:r>
      <w:r>
        <w:rPr>
          <w:rFonts w:hint="eastAsia"/>
        </w:rPr>
        <w:t>　　图 47： 面膜布行业采购模式分析</w:t>
      </w:r>
      <w:r>
        <w:rPr>
          <w:rFonts w:hint="eastAsia"/>
        </w:rPr>
        <w:br/>
      </w:r>
      <w:r>
        <w:rPr>
          <w:rFonts w:hint="eastAsia"/>
        </w:rPr>
        <w:t>　　图 48： 面膜布行业生产模式</w:t>
      </w:r>
      <w:r>
        <w:rPr>
          <w:rFonts w:hint="eastAsia"/>
        </w:rPr>
        <w:br/>
      </w:r>
      <w:r>
        <w:rPr>
          <w:rFonts w:hint="eastAsia"/>
        </w:rPr>
        <w:t>　　图 49： 面膜布行业销售模式分析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036f5f3854ec7" w:history="1">
        <w:r>
          <w:rPr>
            <w:rStyle w:val="Hyperlink"/>
          </w:rPr>
          <w:t>2026-2032年全球与中国面膜布行业研究及市场前景分析报告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036f5f3854ec7" w:history="1">
        <w:r>
          <w:rPr>
            <w:rStyle w:val="Hyperlink"/>
          </w:rPr>
          <w:t>https://www.20087.com/6/83/MianMoBuDeXianZhuangYuFaZhanQianJing.html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热点：面膜布是厚的好还是薄的好、面膜布图片大全、面膜布什么材质最好、面膜布紧致文献、面膜布叫什么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f97f496b04769" w:history="1">
      <w:r>
        <w:rPr>
          <w:rStyle w:val="Hyperlink"/>
        </w:rPr>
        <w:t>2026-2032年全球与中国面膜布行业研究及市场前景分析报告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MianMoBuDeXianZhuangYuFaZhanQianJing.html" TargetMode="External" Id="R6a3036f5f385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MianMoBuDeXianZhuangYuFaZhanQianJing.html" TargetMode="External" Id="R9def97f496b0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2026-01-27T06:42:48Z</dcterms:created>
  <dcterms:modified xsi:type="dcterms:W3CDTF">2026-01-27T07:42:48Z</dcterms:modified>
  <dc:subject>2026-2032年全球与中国面膜布行业研究及市场前景分析报告</dc:subject>
  <dc:title>2026-2032年全球与中国面膜布行业研究及市场前景分析报告</dc:title>
  <cp:keywords>2026-2032年全球与中国面膜布行业研究及市场前景分析报告</cp:keywords>
  <dc:description>2026-2032年全球与中国面膜布行业研究及市场前景分析报告</dc:description>
</cp:coreProperties>
</file>