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24e21a1424fb3" w:history="1">
              <w:r>
                <w:rPr>
                  <w:rStyle w:val="Hyperlink"/>
                </w:rPr>
                <w:t>2025-2031年中国化妆品ODM市场深度调研与发展趋势报告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24e21a1424fb3" w:history="1">
              <w:r>
                <w:rPr>
                  <w:rStyle w:val="Hyperlink"/>
                </w:rPr>
                <w:t>2025-2031年中国化妆品ODM市场深度调研与发展趋势报告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24e21a1424fb3" w:history="1">
                <w:r>
                  <w:rPr>
                    <w:rStyle w:val="Hyperlink"/>
                  </w:rPr>
                  <w:t>https://www.20087.com/6/93/HuaZhuangPinODMFaZhanQuShiFenXi.html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模式为品牌提供从研发、设计到生产的全方位服务，满足了市场快速变化和消费者多元化需求。近年来，ODM企业通过加强研发能力，提升产品创新速度，帮助品牌快速响应市场趋势。同时，数字化和供应链管理的优化，提高了生产效率和成本控制能力。</w:t>
      </w:r>
      <w:r>
        <w:rPr>
          <w:rFonts w:hint="eastAsia"/>
        </w:rPr>
        <w:br/>
      </w:r>
      <w:r>
        <w:rPr>
          <w:rFonts w:hint="eastAsia"/>
        </w:rPr>
        <w:t>　　未来，化妆品ODM行业将更加注重个性化和定制化服务，以满足消费者对独特性和个性化体验的追求。数字化工具的应用，如人工智能和大数据分析，将提升产品开发的精准度和市场适应性。同时，可持续性和透明度将成为行业的重要议题，ODM企业将致力于开发环保材料和绿色配方，增强品牌的可持续形象。此外，全球化布局和本地化策略的平衡，将帮助品牌拓展国际市场，同时满足地区性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24e21a1424fb3" w:history="1">
        <w:r>
          <w:rPr>
            <w:rStyle w:val="Hyperlink"/>
          </w:rPr>
          <w:t>2025-2031年中国化妆品ODM市场深度调研与发展趋势报告</w:t>
        </w:r>
      </w:hyperlink>
      <w:r>
        <w:rPr>
          <w:rFonts w:hint="eastAsia"/>
        </w:rPr>
        <w:t>》从产业链视角出发，系统分析了化妆品ODM行业的市场现状与需求动态，详细解读了化妆品ODM市场规模、价格波动及上下游影响因素。报告深入剖析了化妆品ODM细分领域的发展特点，基于权威数据对市场前景及未来趋势进行了科学预测，同时揭示了化妆品ODM重点企业的竞争格局与市场集中度变化。报告客观翔实地指出了化妆品OD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一、华北地区市场调研</w:t>
      </w:r>
      <w:r>
        <w:rPr>
          <w:rFonts w:hint="eastAsia"/>
        </w:rPr>
        <w:br/>
      </w:r>
      <w:r>
        <w:rPr>
          <w:rFonts w:hint="eastAsia"/>
        </w:rPr>
        <w:t>　　　　二、华中地区市场调研</w:t>
      </w:r>
      <w:r>
        <w:rPr>
          <w:rFonts w:hint="eastAsia"/>
        </w:rPr>
        <w:br/>
      </w:r>
      <w:r>
        <w:rPr>
          <w:rFonts w:hint="eastAsia"/>
        </w:rPr>
        <w:t>　　　　三、华南地区市场调研</w:t>
      </w:r>
      <w:r>
        <w:rPr>
          <w:rFonts w:hint="eastAsia"/>
        </w:rPr>
        <w:br/>
      </w:r>
      <w:r>
        <w:rPr>
          <w:rFonts w:hint="eastAsia"/>
        </w:rPr>
        <w:t>　　　　四、华东地区市场调研</w:t>
      </w:r>
      <w:r>
        <w:rPr>
          <w:rFonts w:hint="eastAsia"/>
        </w:rPr>
        <w:br/>
      </w:r>
      <w:r>
        <w:rPr>
          <w:rFonts w:hint="eastAsia"/>
        </w:rPr>
        <w:t>　　　　五、东北地区市场调研</w:t>
      </w:r>
      <w:r>
        <w:rPr>
          <w:rFonts w:hint="eastAsia"/>
        </w:rPr>
        <w:br/>
      </w:r>
      <w:r>
        <w:rPr>
          <w:rFonts w:hint="eastAsia"/>
        </w:rPr>
        <w:t>　　　　六、西南地区市场调研</w:t>
      </w:r>
      <w:r>
        <w:rPr>
          <w:rFonts w:hint="eastAsia"/>
        </w:rPr>
        <w:br/>
      </w:r>
      <w:r>
        <w:rPr>
          <w:rFonts w:hint="eastAsia"/>
        </w:rPr>
        <w:t>　　　　七、西北地区市场调研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2025-2031年中国化妆品投资面临的问题及建议分析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二、化妆品行业投资前景因素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一、公司介绍及主营业务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三、公司荣誉与优势分析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一、公司介绍及主要产品</w:t>
      </w:r>
      <w:r>
        <w:rPr>
          <w:rFonts w:hint="eastAsia"/>
        </w:rPr>
        <w:br/>
      </w:r>
      <w:r>
        <w:rPr>
          <w:rFonts w:hint="eastAsia"/>
        </w:rPr>
        <w:t>　　　　二、公司旗下产品及荣誉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四、2025年企业财务分析</w:t>
      </w:r>
      <w:r>
        <w:rPr>
          <w:rFonts w:hint="eastAsia"/>
        </w:rPr>
        <w:br/>
      </w:r>
      <w:r>
        <w:rPr>
          <w:rFonts w:hint="eastAsia"/>
        </w:rPr>
        <w:t>　　　　五、2025年企业经营情况</w:t>
      </w:r>
      <w:r>
        <w:rPr>
          <w:rFonts w:hint="eastAsia"/>
        </w:rPr>
        <w:br/>
      </w:r>
      <w:r>
        <w:rPr>
          <w:rFonts w:hint="eastAsia"/>
        </w:rPr>
        <w:t>　　　　六、公司发展分析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</w:t>
      </w:r>
      <w:r>
        <w:rPr>
          <w:rFonts w:hint="eastAsia"/>
        </w:rPr>
        <w:br/>
      </w:r>
      <w:r>
        <w:rPr>
          <w:rFonts w:hint="eastAsia"/>
        </w:rPr>
        <w:t>　　　　五、公司发展分析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2025年中国化妆品ODM所属行业整体运行指标分析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一、化妆品区域市场调研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[中-智-林-]营销分析与营销模式推荐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化妆品ODM行业产业链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2020-2025年中国化妆品ODM行业价格走势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24e21a1424fb3" w:history="1">
        <w:r>
          <w:rPr>
            <w:rStyle w:val="Hyperlink"/>
          </w:rPr>
          <w:t>2025-2031年中国化妆品ODM市场深度调研与发展趋势报告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24e21a1424fb3" w:history="1">
        <w:r>
          <w:rPr>
            <w:rStyle w:val="Hyperlink"/>
          </w:rPr>
          <w:t>https://www.20087.com/6/93/HuaZhuangPinODMFaZhanQuShiFenXi.html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c949a55434691" w:history="1">
      <w:r>
        <w:rPr>
          <w:rStyle w:val="Hyperlink"/>
        </w:rPr>
        <w:t>2025-2031年中国化妆品ODM市场深度调研与发展趋势报告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ZhuangPinODMFaZhanQuShiFenXi.html" TargetMode="External" Id="R6b924e21a142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ZhuangPinODMFaZhanQuShiFenXi.html" TargetMode="External" Id="R7fcc949a5543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2025-05-03T03:34:00Z</dcterms:created>
  <dcterms:modified xsi:type="dcterms:W3CDTF">2025-05-03T04:34:00Z</dcterms:modified>
  <dc:subject>2025-2031年中国化妆品ODM市场深度调研与发展趋势报告</dc:subject>
  <dc:title>2025-2031年中国化妆品ODM市场深度调研与发展趋势报告</dc:title>
  <cp:keywords>2025-2031年中国化妆品ODM市场深度调研与发展趋势报告</cp:keywords>
  <dc:description>2025-2031年中国化妆品ODM市场深度调研与发展趋势报告</dc:description>
</cp:coreProperties>
</file>