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9b2dd6b7c4e30" w:history="1">
              <w:r>
                <w:rPr>
                  <w:rStyle w:val="Hyperlink"/>
                </w:rPr>
                <w:t>2025年中国汽车门锁发展现状调研及市场前景分析报告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9b2dd6b7c4e30" w:history="1">
              <w:r>
                <w:rPr>
                  <w:rStyle w:val="Hyperlink"/>
                </w:rPr>
                <w:t>2025年中国汽车门锁发展现状调研及市场前景分析报告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9b2dd6b7c4e30" w:history="1">
                <w:r>
                  <w:rPr>
                    <w:rStyle w:val="Hyperlink"/>
                  </w:rPr>
                  <w:t>https://www.20087.com/6/33/QiCheMenSuoShiChangDiaoChaBaoGao.html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系统作为汽车安全的关键组成部分，经历了从简单的机械锁到复杂的电子锁的发展历程。目前，市场上普遍采用的是电子钥匙、无钥匙进入系统和触摸感应式门锁。这些系统不仅提高了汽车的安全性，还增加了便利性，如遥控解锁、自动锁定和智能识别驾驶员等功能。随着车联网技术的成熟，汽车门锁系统正逐渐与智能手机等移动设备集成，通过APP远程控制门锁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门锁将更加注重智能化和个性化。随着生物识别技术的进步，指纹、面部识别和虹膜扫描等生物特征识别将被广泛应用于汽车门锁系统，提供更高层次的安全保障。同时，门锁系统将更加智能，能够根据驾驶习惯和偏好自动调整设置，如座椅位置、后视镜角度和气候控制等，进一步提升驾驶舒适度和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汽车市场环境分析</w:t>
      </w:r>
      <w:r>
        <w:rPr>
          <w:rFonts w:hint="eastAsia"/>
        </w:rPr>
        <w:br/>
      </w:r>
      <w:r>
        <w:rPr>
          <w:rFonts w:hint="eastAsia"/>
        </w:rPr>
        <w:t>　　第一节 汽车产量分析</w:t>
      </w:r>
      <w:r>
        <w:rPr>
          <w:rFonts w:hint="eastAsia"/>
        </w:rPr>
        <w:br/>
      </w:r>
      <w:r>
        <w:rPr>
          <w:rFonts w:hint="eastAsia"/>
        </w:rPr>
        <w:t>　　　　一、2025-2031年汽车产量</w:t>
      </w:r>
      <w:r>
        <w:rPr>
          <w:rFonts w:hint="eastAsia"/>
        </w:rPr>
        <w:br/>
      </w:r>
      <w:r>
        <w:rPr>
          <w:rFonts w:hint="eastAsia"/>
        </w:rPr>
        <w:t>　　　　二、2025-2031年轿车产量</w:t>
      </w:r>
      <w:r>
        <w:rPr>
          <w:rFonts w:hint="eastAsia"/>
        </w:rPr>
        <w:br/>
      </w:r>
      <w:r>
        <w:rPr>
          <w:rFonts w:hint="eastAsia"/>
        </w:rPr>
        <w:t>　　　　三、2025-2031年载货汽车产量</w:t>
      </w:r>
      <w:r>
        <w:rPr>
          <w:rFonts w:hint="eastAsia"/>
        </w:rPr>
        <w:br/>
      </w:r>
      <w:r>
        <w:rPr>
          <w:rFonts w:hint="eastAsia"/>
        </w:rPr>
        <w:t>　　　　四、2025-2031年公路客车产量</w:t>
      </w:r>
      <w:r>
        <w:rPr>
          <w:rFonts w:hint="eastAsia"/>
        </w:rPr>
        <w:br/>
      </w:r>
      <w:r>
        <w:rPr>
          <w:rFonts w:hint="eastAsia"/>
        </w:rPr>
        <w:t>　　第二节 汽车保有量分析</w:t>
      </w:r>
      <w:r>
        <w:rPr>
          <w:rFonts w:hint="eastAsia"/>
        </w:rPr>
        <w:br/>
      </w:r>
      <w:r>
        <w:rPr>
          <w:rFonts w:hint="eastAsia"/>
        </w:rPr>
        <w:t>　　　　一、2025-2031年民用汽车拥有量</w:t>
      </w:r>
      <w:r>
        <w:rPr>
          <w:rFonts w:hint="eastAsia"/>
        </w:rPr>
        <w:br/>
      </w:r>
      <w:r>
        <w:rPr>
          <w:rFonts w:hint="eastAsia"/>
        </w:rPr>
        <w:t>　　　　二、2025-2031年载客汽车拥有量</w:t>
      </w:r>
      <w:r>
        <w:rPr>
          <w:rFonts w:hint="eastAsia"/>
        </w:rPr>
        <w:br/>
      </w:r>
      <w:r>
        <w:rPr>
          <w:rFonts w:hint="eastAsia"/>
        </w:rPr>
        <w:t>　　　　三、2025-2031年载货汽车拥有量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汽车门锁市场调研析</w:t>
      </w:r>
      <w:r>
        <w:rPr>
          <w:rFonts w:hint="eastAsia"/>
        </w:rPr>
        <w:br/>
      </w:r>
      <w:r>
        <w:rPr>
          <w:rFonts w:hint="eastAsia"/>
        </w:rPr>
        <w:t>　　第一节 汽车门锁市场</w:t>
      </w:r>
      <w:r>
        <w:rPr>
          <w:rFonts w:hint="eastAsia"/>
        </w:rPr>
        <w:br/>
      </w:r>
      <w:r>
        <w:rPr>
          <w:rFonts w:hint="eastAsia"/>
        </w:rPr>
        <w:t>　　　　一、汽车门锁市场规模分析</w:t>
      </w:r>
      <w:r>
        <w:rPr>
          <w:rFonts w:hint="eastAsia"/>
        </w:rPr>
        <w:br/>
      </w:r>
      <w:r>
        <w:rPr>
          <w:rFonts w:hint="eastAsia"/>
        </w:rPr>
        <w:t>　　　　二、行业企业盈利分析</w:t>
      </w:r>
      <w:r>
        <w:rPr>
          <w:rFonts w:hint="eastAsia"/>
        </w:rPr>
        <w:br/>
      </w:r>
      <w:r>
        <w:rPr>
          <w:rFonts w:hint="eastAsia"/>
        </w:rPr>
        <w:t>　　　　三、行业企业区域布局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一、内外资竞争分析</w:t>
      </w:r>
      <w:r>
        <w:rPr>
          <w:rFonts w:hint="eastAsia"/>
        </w:rPr>
        <w:br/>
      </w:r>
      <w:r>
        <w:rPr>
          <w:rFonts w:hint="eastAsia"/>
        </w:rPr>
        <w:t>　　　　二、企业产能竞争格局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国内领先企业竞争力</w:t>
      </w:r>
      <w:r>
        <w:rPr>
          <w:rFonts w:hint="eastAsia"/>
        </w:rPr>
        <w:br/>
      </w:r>
      <w:r>
        <w:rPr>
          <w:rFonts w:hint="eastAsia"/>
        </w:rPr>
        <w:t>　　第一节 江苏皓月汽车锁股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第二节 爱信（天津）车身零部件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第三节 黄山市汽车电器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第四节 河南北方星光机电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第五节 江苏黄海汽配股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第六节 河南省新乡市荣泰锁业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9b2dd6b7c4e30" w:history="1">
        <w:r>
          <w:rPr>
            <w:rStyle w:val="Hyperlink"/>
          </w:rPr>
          <w:t>2025年中国汽车门锁发展现状调研及市场前景分析报告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9b2dd6b7c4e30" w:history="1">
        <w:r>
          <w:rPr>
            <w:rStyle w:val="Hyperlink"/>
          </w:rPr>
          <w:t>https://www.20087.com/6/33/QiCheMenSuoShiChangDiaoChaBaoGao.html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c686d1f984f9e" w:history="1">
      <w:r>
        <w:rPr>
          <w:rStyle w:val="Hyperlink"/>
        </w:rPr>
        <w:t>2025年中国汽车门锁发展现状调研及市场前景分析报告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MenSuoShiChangDiaoChaBaoGao.html" TargetMode="External" Id="Reeb9b2dd6b7c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MenSuoShiChangDiaoChaBaoGao.html" TargetMode="External" Id="R201c686d1f9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2025-03-13T06:09:00Z</dcterms:created>
  <dcterms:modified xsi:type="dcterms:W3CDTF">2025-03-13T07:09:00Z</dcterms:modified>
  <dc:subject>2025年中国汽车门锁发展现状调研及市场前景分析报告</dc:subject>
  <dc:title>2025年中国汽车门锁发展现状调研及市场前景分析报告</dc:title>
  <cp:keywords>2025年中国汽车门锁发展现状调研及市场前景分析报告</cp:keywords>
  <dc:description>2025年中国汽车门锁发展现状调研及市场前景分析报告</dc:description>
</cp:coreProperties>
</file>