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6c1896bd4277" w:history="1">
              <w:r>
                <w:rPr>
                  <w:rStyle w:val="Hyperlink"/>
                </w:rPr>
                <w:t>2024-2030年全球与中国超高清机顶盒市场调查研究及趋势预测报告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6c1896bd4277" w:history="1">
              <w:r>
                <w:rPr>
                  <w:rStyle w:val="Hyperlink"/>
                </w:rPr>
                <w:t>2024-2030年全球与中国超高清机顶盒市场调查研究及趋势预测报告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6c1896bd4277" w:history="1">
                <w:r>
                  <w:rPr>
                    <w:rStyle w:val="Hyperlink"/>
                  </w:rPr>
                  <w:t>https://www.20087.com/6/73/ChaoGaoQingJiDingHeFaZhanQuShi.html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机顶盒是一种能够接收并解码超高清视频信号的设备，支持4K甚至8K分辨率的视频播放。随着电视技术的发展和内容制作的进步，超高清机顶盒已经成为家庭娱乐系统的重要组成部分。目前，超高清机顶盒不仅在图像质量和音效体验上有所提升，还在智能化功能和用户界面设计方面进行了优化。此外，随着互联网视频服务的普及，超高清机顶盒集成了更多的在线内容和应用服务。</w:t>
      </w:r>
      <w:r>
        <w:rPr>
          <w:rFonts w:hint="eastAsia"/>
        </w:rPr>
        <w:br/>
      </w:r>
      <w:r>
        <w:rPr>
          <w:rFonts w:hint="eastAsia"/>
        </w:rPr>
        <w:t>　　未来，超高清机顶盒市场将持续增长。市场调研网认为，一方面，随着5G网络的部署和宽带技术的进步，超高清机顶盒将更加注重提高其在网络连接和内容传输方面的性能。另一方面，随着人工智能技术的应用，超高清机顶盒将更加注重集成语音识别、个性化推荐等智能功能，以提升用户体验。此外，随着智能家居概念的深化，超高清机顶盒将更加注重与其他智能设备的互联互通，成为智能家居生态系统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96c1896bd4277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rFonts w:hint="eastAsia"/>
        </w:rPr>
        <w:t>》，2024年超高清机顶盒行业市场规模达 亿元，预计2030年市场规模将达 亿元，期间年均复合增长率（CAGR）达 %。报告基于国家统计局及相关协会的权威数据，系统研究了超高清机顶盒行业的市场需求、市场规模及产业链现状，分析了超高清机顶盒价格波动、细分市场动态及重点企业的经营表现，科学预测了超高清机顶盒市场前景与发展趋势，揭示了潜在需求与投资机会，同时指出了超高清机顶盒行业可能面临的风险。通过对超高清机顶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超高清机顶盒市场概述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不同产品类型超高清机顶盒销售额增长趋势2019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网络电视</w:t>
      </w:r>
      <w:r>
        <w:rPr>
          <w:rFonts w:hint="eastAsia"/>
        </w:rPr>
        <w:br/>
      </w:r>
      <w:r>
        <w:rPr>
          <w:rFonts w:hint="eastAsia"/>
        </w:rPr>
        <w:t>　　　　1.2.3 卫星电视</w:t>
      </w:r>
      <w:r>
        <w:rPr>
          <w:rFonts w:hint="eastAsia"/>
        </w:rPr>
        <w:br/>
      </w:r>
      <w:r>
        <w:rPr>
          <w:rFonts w:hint="eastAsia"/>
        </w:rPr>
        <w:t>　　　　1.2.4 DTT</w:t>
      </w:r>
      <w:r>
        <w:rPr>
          <w:rFonts w:hint="eastAsia"/>
        </w:rPr>
        <w:br/>
      </w:r>
      <w:r>
        <w:rPr>
          <w:rFonts w:hint="eastAsia"/>
        </w:rPr>
        <w:t>　　　　1.2.5 OTT</w:t>
      </w:r>
      <w:r>
        <w:rPr>
          <w:rFonts w:hint="eastAsia"/>
        </w:rPr>
        <w:br/>
      </w:r>
      <w:r>
        <w:rPr>
          <w:rFonts w:hint="eastAsia"/>
        </w:rPr>
        <w:t>　　　　1.2.6 Hybrid</w:t>
      </w:r>
      <w:r>
        <w:rPr>
          <w:rFonts w:hint="eastAsia"/>
        </w:rPr>
        <w:br/>
      </w:r>
      <w:r>
        <w:rPr>
          <w:rFonts w:hint="eastAsia"/>
        </w:rPr>
        <w:t>　　1.3 从不同应用，超高清机顶盒主要包括如下几个方面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不同应用超高清机顶盒销售额增长趋势2019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超高清机顶盒行业背景、发展历史、现状及趋势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超高清机顶盒行业目前现状分析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超高清机顶盒发展趋势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全球超高清机顶盒总体规模分析</w:t>
      </w:r>
      <w:r>
        <w:rPr>
          <w:rFonts w:hint="eastAsia"/>
        </w:rPr>
        <w:br/>
      </w:r>
      <w:r>
        <w:rPr>
          <w:rFonts w:hint="eastAsia"/>
        </w:rPr>
        <w:t>　　2.1 全球超高清机顶盒供需现状及预测（2019-2030）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全球超高清机顶盒产能、产量、产能利用率及发展趋势（2019-2030）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全球超高清机顶盒产量、需求量及发展趋势（2019-2030）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全球主要地区超高清机顶盒产量及发展趋势（2019-2030）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中国超高清机顶盒供需现状及预测（2019-2030）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中国超高清机顶盒产能、产量、产能利用率及发展趋势（2019-2030）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中国超高清机顶盒产量、市场需求量及发展趋势（2019-2030）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全球超高清机顶盒销量及销售额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全球市场超高清机顶盒销售额（2019-2030）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全球市场超高清机顶盒价格趋势（2019-2030）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全球市场主要厂商超高清机顶盒产能市场份额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全球市场主要厂商超高清机顶盒销售收入（2019-2024）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全球市场主要厂商超高清机顶盒销售价格（2019-2024）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2024年全球主要生产商超高清机顶盒收入排名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中国市场主要厂商超高清机顶盒销售收入（2019-2024）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中国市场主要厂商超高清机顶盒销售价格（2019-2024）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2023年中国主要生产商超高清机顶盒收入排名</w:t>
      </w:r>
      <w:r>
        <w:rPr>
          <w:rFonts w:hint="eastAsia"/>
        </w:rPr>
        <w:br/>
      </w:r>
      <w:r>
        <w:rPr>
          <w:rFonts w:hint="eastAsia"/>
        </w:rPr>
        <w:t>　　3.4 全球主要厂商超高清机顶盒产地分布及商业化日期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全球主要厂商超高清机顶盒产品类型列表</w:t>
      </w:r>
      <w:r>
        <w:rPr>
          <w:rFonts w:hint="eastAsia"/>
        </w:rPr>
        <w:br/>
      </w:r>
      <w:r>
        <w:rPr>
          <w:rFonts w:hint="eastAsia"/>
        </w:rPr>
        <w:t>　　3.6 超高清机顶盒行业集中度、竞争程度分析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超高清机顶盒行业集中度分析：2024全球Top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全球超高清机顶盒第一梯队、第二梯队和第三梯队生产商（品牌）及市场份额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全球超高清机顶盒主要地区分析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全球主要地区超高清机顶盒市场规模分析：2019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全球主要地区超高清机顶盒销售收入及市场份额（2019-2024年）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全球主要地区超高清机顶盒销售收入预测（2024-2030年）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全球主要地区超高清机顶盒销量分析：2019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全球主要地区超高清机顶盒销量及市场份额（2019-2024年）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全球主要地区超高清机顶盒销量及市场份额预测（2024-2030）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全球超高清机顶盒主要生产商分析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不同产品类型超高清机顶盒分析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全球不同产品类型超高清机顶盒销量及市场份额（2019-2024）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全球不同产品类型超高清机顶盒销量预测（2024-2030）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全球不同产品类型超高清机顶盒收入（2019-2030）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全球不同产品类型超高清机顶盒收入及市场份额（2019-2024）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全球不同产品类型超高清机顶盒收入预测（2024-2030）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全球不同产品类型超高清机顶盒价格走势（2019-2030）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不同应用超高清机顶盒分析</w:t>
      </w:r>
      <w:r>
        <w:rPr>
          <w:rFonts w:hint="eastAsia"/>
        </w:rPr>
        <w:br/>
      </w:r>
      <w:r>
        <w:rPr>
          <w:rFonts w:hint="eastAsia"/>
        </w:rPr>
        <w:t>　　7.1 全球不同应用超高清机顶盒销量（2019-2030）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全球不同应用超高清机顶盒销量及市场份额（2019-2024）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全球不同应用超高清机顶盒销量预测（2024-2030）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全球不同应用超高清机顶盒收入（2019-2030）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全球不同应用超高清机顶盒收入及市场份额（2019-2024）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全球不同应用超高清机顶盒收入预测（2024-2030）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全球不同应用超高清机顶盒价格走势（2019-2030）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超高清机顶盒产业链分析</w:t>
      </w:r>
      <w:r>
        <w:rPr>
          <w:rFonts w:hint="eastAsia"/>
        </w:rPr>
        <w:br/>
      </w:r>
      <w:r>
        <w:rPr>
          <w:rFonts w:hint="eastAsia"/>
        </w:rPr>
        <w:t>　　8.2 超高清机顶盒产业上游供应分析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超高清机顶盒下游典型客户</w:t>
      </w:r>
      <w:r>
        <w:rPr>
          <w:rFonts w:hint="eastAsia"/>
        </w:rPr>
        <w:br/>
      </w:r>
      <w:r>
        <w:rPr>
          <w:rFonts w:hint="eastAsia"/>
        </w:rPr>
        <w:t>　　8.4 超高清机顶盒销售渠道分析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超高清机顶盒行业发展机遇及主要驱动因素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超高清机顶盒行业发展面临的风险</w:t>
      </w:r>
      <w:r>
        <w:rPr>
          <w:rFonts w:hint="eastAsia"/>
        </w:rPr>
        <w:br/>
      </w:r>
      <w:r>
        <w:rPr>
          <w:rFonts w:hint="eastAsia"/>
        </w:rPr>
        <w:t>　　9.3 超高清机顶盒行业政策分析</w:t>
      </w:r>
      <w:r>
        <w:rPr>
          <w:rFonts w:hint="eastAsia"/>
        </w:rPr>
        <w:br/>
      </w:r>
      <w:r>
        <w:rPr>
          <w:rFonts w:hint="eastAsia"/>
        </w:rPr>
        <w:t>　　9.4 超高清机顶盒中国企业SWOT分析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6c1896bd4277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不同产品类型超高清机顶盒增长趋势2019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超高清机顶盒行业目前发展现状</w:t>
      </w:r>
      <w:r>
        <w:rPr>
          <w:rFonts w:hint="eastAsia"/>
        </w:rPr>
        <w:br/>
      </w:r>
      <w:r>
        <w:rPr>
          <w:rFonts w:hint="eastAsia"/>
        </w:rPr>
        <w:t>　　表4 超高清机顶盒发展趋势</w:t>
      </w:r>
      <w:r>
        <w:rPr>
          <w:rFonts w:hint="eastAsia"/>
        </w:rPr>
        <w:br/>
      </w:r>
      <w:r>
        <w:rPr>
          <w:rFonts w:hint="eastAsia"/>
        </w:rPr>
        <w:t>　　表5 全球主要地区超高清机顶盒产量（千件）：2019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全球主要地区超高清机顶盒产量（2019-2024）&amp;（千件）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全球主要地区超高清机顶盒产量市场份额（2019-2024）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全球主要地区超高清机顶盒产量（2024-2030）&amp;（千件）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全球市场主要厂商超高清机顶盒产能（2023-2024）&amp;（千件）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全球市场主要厂商超高清机顶盒销售价格（2019-2024）&amp;（USD/Unit）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2024年全球主要生产商超高清机顶盒收入排名（百万美元）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中国市场主要厂商超高清机顶盒销售价格（2019-2024）&amp;（USD/Unit）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2024年中国主要生产商超高清机顶盒收入排名（百万美元）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全球主要厂商超高清机顶盒产地分布及商业化日期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全球主要厂商超高清机顶盒产品类型列表</w:t>
      </w:r>
      <w:r>
        <w:rPr>
          <w:rFonts w:hint="eastAsia"/>
        </w:rPr>
        <w:br/>
      </w:r>
      <w:r>
        <w:rPr>
          <w:rFonts w:hint="eastAsia"/>
        </w:rPr>
        <w:t>　　表24 2024全球超高清机顶盒主要厂商市场地位（第一梯队、第二梯队和第三梯队）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全球超高清机顶盒市场投资、并购等现状分析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全球主要地区超高清机顶盒销售收入（百万美元）：2019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全球主要地区超高清机顶盒收入（2024-2030）&amp;（百万美元）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全球主要地区超高清机顶盒收入市场份额（2024-2030）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全球主要地区超高清机顶盒销量（千件）：2019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全球主要地区超高清机顶盒销量（2024-2030）&amp;（千件）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全球主要地区超高清机顶盒销量份额（2024-2030）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全球不同产品类型超高清机顶盒销量预测（2024-2030）&amp;（千件）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全球不同产品类型超高清机顶盒销量市场份额预测（2024-2030）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全球不同产品类型超高清机顶盒收入（百万美元）&amp;（2019-2024）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全球不同产品类型超高清机顶盒收入市场份额（2019-2024）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全球不同产品类型超高清机顶盒收入预测（百万美元）&amp;（2024-2030）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全球不同类型超高清机顶盒收入市场份额预测（2024-2030）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全球不同产品类型超高清机顶盒价格走势（2019-2030）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全球不同应用超高清机顶盒销量（2019-2024年）&amp;（千件）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全球不同应用超高清机顶盒销量预测（2024-2030）&amp;（千件）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全球不同应用超高清机顶盒销量市场份额预测（2024-2030）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全球不同应用超高清机顶盒收入（2019-2024年）&amp;（百万美元）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全球不同应用超高清机顶盒收入市场份额（2019-2024）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全球不同应用超高清机顶盒收入预测（2024-2030）&amp;（百万美元）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全球不同应用超高清机顶盒收入市场份额预测（2024-2030）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全球不同应用超高清机顶盒价格走势（2019-2030）</w:t>
      </w:r>
      <w:r>
        <w:rPr>
          <w:rFonts w:hint="eastAsia"/>
        </w:rPr>
        <w:br/>
      </w:r>
      <w:r>
        <w:rPr>
          <w:rFonts w:hint="eastAsia"/>
        </w:rPr>
        <w:t>　　表149 超高清机顶盒上游原料供应商及联系方式列表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超高清机顶盒典型客户列表</w:t>
      </w:r>
      <w:r>
        <w:rPr>
          <w:rFonts w:hint="eastAsia"/>
        </w:rPr>
        <w:br/>
      </w:r>
      <w:r>
        <w:rPr>
          <w:rFonts w:hint="eastAsia"/>
        </w:rPr>
        <w:t>　　表151 超高清机顶盒主要销售模式及销售渠道</w:t>
      </w:r>
      <w:r>
        <w:rPr>
          <w:rFonts w:hint="eastAsia"/>
        </w:rPr>
        <w:br/>
      </w:r>
      <w:r>
        <w:rPr>
          <w:rFonts w:hint="eastAsia"/>
        </w:rPr>
        <w:t>　　表152 超高清机顶盒行业发展机遇及主要驱动因素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超高清机顶盒行业发展面临的风险</w:t>
      </w:r>
      <w:r>
        <w:rPr>
          <w:rFonts w:hint="eastAsia"/>
        </w:rPr>
        <w:br/>
      </w:r>
      <w:r>
        <w:rPr>
          <w:rFonts w:hint="eastAsia"/>
        </w:rPr>
        <w:t>　　表154 超高清机顶盒行业政策分析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超高清机顶盒产品图片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全球不同产品类型超高清机顶盒产量市场份额 2023 &amp; 2024</w:t>
      </w:r>
      <w:r>
        <w:rPr>
          <w:rFonts w:hint="eastAsia"/>
        </w:rPr>
        <w:br/>
      </w:r>
      <w:r>
        <w:rPr>
          <w:rFonts w:hint="eastAsia"/>
        </w:rPr>
        <w:t>　　图3 网络电视产品图片</w:t>
      </w:r>
      <w:r>
        <w:rPr>
          <w:rFonts w:hint="eastAsia"/>
        </w:rPr>
        <w:br/>
      </w:r>
      <w:r>
        <w:rPr>
          <w:rFonts w:hint="eastAsia"/>
        </w:rPr>
        <w:t>　　图4 卫星电视产品图片</w:t>
      </w:r>
      <w:r>
        <w:rPr>
          <w:rFonts w:hint="eastAsia"/>
        </w:rPr>
        <w:br/>
      </w:r>
      <w:r>
        <w:rPr>
          <w:rFonts w:hint="eastAsia"/>
        </w:rPr>
        <w:t>　　图5 DTT产品图片</w:t>
      </w:r>
      <w:r>
        <w:rPr>
          <w:rFonts w:hint="eastAsia"/>
        </w:rPr>
        <w:br/>
      </w:r>
      <w:r>
        <w:rPr>
          <w:rFonts w:hint="eastAsia"/>
        </w:rPr>
        <w:t>　　图6 OTT产品图片</w:t>
      </w:r>
      <w:r>
        <w:rPr>
          <w:rFonts w:hint="eastAsia"/>
        </w:rPr>
        <w:br/>
      </w:r>
      <w:r>
        <w:rPr>
          <w:rFonts w:hint="eastAsia"/>
        </w:rPr>
        <w:t>　　图7 Hybrid产品图片</w:t>
      </w:r>
      <w:r>
        <w:rPr>
          <w:rFonts w:hint="eastAsia"/>
        </w:rPr>
        <w:br/>
      </w:r>
      <w:r>
        <w:rPr>
          <w:rFonts w:hint="eastAsia"/>
        </w:rPr>
        <w:t>　　图8 全球不同应用超高清机顶盒消费量市场份额2023 vs 2024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全球超高清机顶盒产能、产量、产能利用率及发展趋势（2019-2030）&amp;（千件）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全球超高清机顶盒产量、需求量及发展趋势（2019-2030）&amp;（千件）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全球主要地区超高清机顶盒产量市场份额（2019-2030）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中国超高清机顶盒产能、产量、产能利用率及发展趋势（2019-2030）&amp;（千件）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中国超高清机顶盒产量、市场需求量及发展趋势（2019-2030）&amp;（千件）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全球超高清机顶盒市场销售额及增长率：（2019-2030）&amp;（百万美元）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全球市场超高清机顶盒市场规模：2019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全球市场超高清机顶盒销量及增长率（2019-2030）&amp;（千件）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全球市场超高清机顶盒价格趋势（2019-2030）&amp;（千件）&amp;（USD/Unit）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2024年全球市场主要厂商超高清机顶盒销量市场份额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2024年全球市场主要厂商超高清机顶盒收入市场份额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2024年中国市场主要厂商超高清机顶盒销量市场份额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2024年中国市场主要厂商超高清机顶盒收入市场份额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2024年全球前五大生产商超高清机顶盒市场份额</w:t>
      </w:r>
      <w:r>
        <w:rPr>
          <w:rFonts w:hint="eastAsia"/>
        </w:rPr>
        <w:br/>
      </w:r>
      <w:r>
        <w:rPr>
          <w:rFonts w:hint="eastAsia"/>
        </w:rPr>
        <w:t>　　图26 2024全球超高清机顶盒第一梯队、第二梯队和第三梯队生产商（品牌）及市场份额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全球主要地区超高清机顶盒销售收入市场份额（2023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全球不同产品类型超高清机顶盒价格走势（2019-2030）&amp;（USD/Unit）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全球不同应用超高清机顶盒价格走势（2019-2030）&amp;（USD/Unit）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超高清机顶盒产业链</w:t>
      </w:r>
      <w:r>
        <w:rPr>
          <w:rFonts w:hint="eastAsia"/>
        </w:rPr>
        <w:br/>
      </w:r>
      <w:r>
        <w:rPr>
          <w:rFonts w:hint="eastAsia"/>
        </w:rPr>
        <w:t>　　图43 超高清机顶盒中国企业SWOT分析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6c1896bd4277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6c1896bd4277" w:history="1">
        <w:r>
          <w:rPr>
            <w:rStyle w:val="Hyperlink"/>
          </w:rPr>
          <w:t>https://www.20087.com/6/73/ChaoGaoQingJiDingHeFaZhanQuShi.html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广电4k超高清机顶盒、东方有线超高清机顶盒、机顶盒可以互换使用吗、电信4k超高清机顶盒、超高清机顶盒2027年全面普及吗、8K超高清机顶盒、iptv跟机顶盒有什么区别、超高清机顶盒对电视机有要求吗、机顶盒每月扣10元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ff6aa118b437a" w:history="1">
      <w:r>
        <w:rPr>
          <w:rStyle w:val="Hyperlink"/>
        </w:rPr>
        <w:t>2024-2030年全球与中国超高清机顶盒市场调查研究及趋势预测报告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GaoQingJiDingHeFaZhanQuShi.html" TargetMode="External" Id="R33996c1896b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GaoQingJiDingHeFaZhanQuShi.html" TargetMode="External" Id="R5f9ff6aa118b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2024-01-27T08:43:00Z</dcterms:created>
  <dcterms:modified xsi:type="dcterms:W3CDTF">2024-01-27T09:43:00Z</dcterms:modified>
  <dc:subject>2024-2030年全球与中国超高清机顶盒市场调查研究及趋势预测报告</dc:subject>
  <dc:title>2024-2030年全球与中国超高清机顶盒市场调查研究及趋势预测报告</dc:title>
  <cp:keywords>2024-2030年全球与中国超高清机顶盒市场调查研究及趋势预测报告</cp:keywords>
  <dc:description>2024-2030年全球与中国超高清机顶盒市场调查研究及趋势预测报告</dc:description>
</cp:coreProperties>
</file>