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cd2eb347145d0" w:history="1">
              <w:r>
                <w:rPr>
                  <w:rStyle w:val="Hyperlink"/>
                </w:rPr>
                <w:t>2025-2031年全球与中国紧身运动装市场调查研究及前景分析报告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cd2eb347145d0" w:history="1">
              <w:r>
                <w:rPr>
                  <w:rStyle w:val="Hyperlink"/>
                </w:rPr>
                <w:t>2025-2031年全球与中国紧身运动装市场调查研究及前景分析报告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cd2eb347145d0" w:history="1">
                <w:r>
                  <w:rPr>
                    <w:rStyle w:val="Hyperlink"/>
                  </w:rPr>
                  <w:t>https://www.20087.com/7/53/JinShenYunDongZhuangHangYeFaZhanQianJing.html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身运动装是运动服装的一个细分市场，近年来随着健康生活方式的普及和健身文化的兴起，市场需求持续增长。紧身运动装不仅具备良好的弹性和透气性，能够提供运动时的舒适感和支撑力，还通过时尚设计和多样化功能，如紫外线防护、湿度管理，满足了消费者对运动服装的性能和审美需求。</w:t>
      </w:r>
      <w:r>
        <w:rPr>
          <w:rFonts w:hint="eastAsia"/>
        </w:rPr>
        <w:br/>
      </w:r>
      <w:r>
        <w:rPr>
          <w:rFonts w:hint="eastAsia"/>
        </w:rPr>
        <w:t>　　未来，紧身运动装将朝着更科技、更个性化、更可持续的方向发展。科技趋势将推动运动装集成更多智能功能，如心率监测、运动追踪，通过与智能手表、健身APP的联动，提供个性化的运动建议和健康指导。个性化设计将通过在线平台和3D打印技术，实现运动装的定制化生产，满足消费者对颜色、图案、版型的个性化需求。可持续发展将强调运动装的环保属性，如采用可回收材料、减少生产过程中的水和能源消耗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cd2eb347145d0" w:history="1">
        <w:r>
          <w:rPr>
            <w:rStyle w:val="Hyperlink"/>
          </w:rPr>
          <w:t>2025-2031年全球与中国紧身运动装市场调查研究及前景分析报告</w:t>
        </w:r>
      </w:hyperlink>
      <w:r>
        <w:rPr>
          <w:rFonts w:hint="eastAsia"/>
        </w:rPr>
        <w:t>》从产业链视角出发，系统分析了紧身运动装行业的市场现状与需求动态，详细解读了紧身运动装市场规模、价格波动及上下游影响因素。报告深入剖析了紧身运动装细分领域的发展特点，基于权威数据对市场前景及未来趋势进行了科学预测，同时揭示了紧身运动装重点企业的竞争格局与市场集中度变化。报告客观翔实地指出了紧身运动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紧身运动装市场概述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按照不同产品类型，紧身运动装主要可以分为如下几个类别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不同产品类型紧身运动装增长趋势2020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上衣</w:t>
      </w:r>
      <w:r>
        <w:rPr>
          <w:rFonts w:hint="eastAsia"/>
        </w:rPr>
        <w:br/>
      </w:r>
      <w:r>
        <w:rPr>
          <w:rFonts w:hint="eastAsia"/>
        </w:rPr>
        <w:t>　　　　1.2.3 下装</w:t>
      </w:r>
      <w:r>
        <w:rPr>
          <w:rFonts w:hint="eastAsia"/>
        </w:rPr>
        <w:br/>
      </w:r>
      <w:r>
        <w:rPr>
          <w:rFonts w:hint="eastAsia"/>
        </w:rPr>
        <w:t>　　　　1.2.4 袜子</w:t>
      </w:r>
      <w:r>
        <w:rPr>
          <w:rFonts w:hint="eastAsia"/>
        </w:rPr>
        <w:br/>
      </w:r>
      <w:r>
        <w:rPr>
          <w:rFonts w:hint="eastAsia"/>
        </w:rPr>
        <w:t>　　　　1.2.5 文胸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从不同应用，紧身运动装主要包括如下几个方面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不同应用紧身运动装增长趋势2020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百货公司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十五五期间紧身运动装行业发展总体概况</w:t>
      </w:r>
      <w:r>
        <w:rPr>
          <w:rFonts w:hint="eastAsia"/>
        </w:rPr>
        <w:br/>
      </w:r>
      <w:r>
        <w:rPr>
          <w:rFonts w:hint="eastAsia"/>
        </w:rPr>
        <w:t>　　　　1.4.2 紧身运动装行业发展主要特点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全球紧身运动装行业规模及预测分析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全球市场紧身运动装总体规模（2020-2031）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中国市场紧身运动装总体规模（2020-2031）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中国市场紧身运动装总规模占全球比重（2020-2031）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全球主要地区紧身运动装市场规模分析（2020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全球市场主要企业紧身运动装收入分析（2020-2025）</w:t>
      </w:r>
      <w:r>
        <w:rPr>
          <w:rFonts w:hint="eastAsia"/>
        </w:rPr>
        <w:br/>
      </w:r>
      <w:r>
        <w:rPr>
          <w:rFonts w:hint="eastAsia"/>
        </w:rPr>
        <w:t>　　　　3.1.2 紧身运动装行业集中度分析：2025年全球Top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全球紧身运动装第一梯队、第二梯队和第三梯队企业及市场份额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全球主要企业总部、紧身运动装市场分布及商业化日期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全球主要企业紧身运动装产品类型及应用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中国本土主要企业紧身运动装收入分析（2020-2025）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中国市场紧身运动装销售情况分析</w:t>
      </w:r>
      <w:r>
        <w:rPr>
          <w:rFonts w:hint="eastAsia"/>
        </w:rPr>
        <w:br/>
      </w:r>
      <w:r>
        <w:rPr>
          <w:rFonts w:hint="eastAsia"/>
        </w:rPr>
        <w:t>　　3.3 紧身运动装中国企业SWOT分析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不同产品类型紧身运动装分析</w:t>
      </w:r>
      <w:r>
        <w:rPr>
          <w:rFonts w:hint="eastAsia"/>
        </w:rPr>
        <w:br/>
      </w:r>
      <w:r>
        <w:rPr>
          <w:rFonts w:hint="eastAsia"/>
        </w:rPr>
        <w:t>　　4.1 全球市场不同产品类型紧身运动装总体规模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全球市场不同产品类型紧身运动装总体规模（2020-2025）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全球市场不同产品类型紧身运动装总体规模预测（2025-2031）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中国市场不同产品类型紧身运动装总体规模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中国市场不同产品类型紧身运动装总体规模（2020-2025）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中国市场不同产品类型紧身运动装总体规模预测（2025-2031）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不同应用紧身运动装分析</w:t>
      </w:r>
      <w:r>
        <w:rPr>
          <w:rFonts w:hint="eastAsia"/>
        </w:rPr>
        <w:br/>
      </w:r>
      <w:r>
        <w:rPr>
          <w:rFonts w:hint="eastAsia"/>
        </w:rPr>
        <w:t>　　5.1 全球市场不同应用紧身运动装总体规模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全球市场不同应用紧身运动装总体规模（2020-2025）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全球市场不同应用紧身运动装总体规模预测（2025-2031）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中国市场不同应用紧身运动装总体规模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中国市场不同应用紧身运动装总体规模（2020-2025）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中国市场不同应用紧身运动装总体规模预测（2025-2031）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紧身运动装行业发展机遇及主要驱动因素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紧身运动装行业发展面临的风险</w:t>
      </w:r>
      <w:r>
        <w:rPr>
          <w:rFonts w:hint="eastAsia"/>
        </w:rPr>
        <w:br/>
      </w:r>
      <w:r>
        <w:rPr>
          <w:rFonts w:hint="eastAsia"/>
        </w:rPr>
        <w:t>　　6.3 紧身运动装行业政策分析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紧身运动装行业产业链简介</w:t>
      </w:r>
      <w:r>
        <w:rPr>
          <w:rFonts w:hint="eastAsia"/>
        </w:rPr>
        <w:br/>
      </w:r>
      <w:r>
        <w:rPr>
          <w:rFonts w:hint="eastAsia"/>
        </w:rPr>
        <w:t>　　　　7.1.1 紧身运动装产业链</w:t>
      </w:r>
      <w:r>
        <w:rPr>
          <w:rFonts w:hint="eastAsia"/>
        </w:rPr>
        <w:br/>
      </w:r>
      <w:r>
        <w:rPr>
          <w:rFonts w:hint="eastAsia"/>
        </w:rPr>
        <w:t>　　　　7.1.2 紧身运动装行业供应链分析</w:t>
      </w:r>
      <w:r>
        <w:rPr>
          <w:rFonts w:hint="eastAsia"/>
        </w:rPr>
        <w:br/>
      </w:r>
      <w:r>
        <w:rPr>
          <w:rFonts w:hint="eastAsia"/>
        </w:rPr>
        <w:t>　　　　7.1.3 紧身运动装主要原材料及其供应商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紧身运动装行业主要下游客户</w:t>
      </w:r>
      <w:r>
        <w:rPr>
          <w:rFonts w:hint="eastAsia"/>
        </w:rPr>
        <w:br/>
      </w:r>
      <w:r>
        <w:rPr>
          <w:rFonts w:hint="eastAsia"/>
        </w:rPr>
        <w:t>　　7.2 紧身运动装行业采购模式</w:t>
      </w:r>
      <w:r>
        <w:rPr>
          <w:rFonts w:hint="eastAsia"/>
        </w:rPr>
        <w:br/>
      </w:r>
      <w:r>
        <w:rPr>
          <w:rFonts w:hint="eastAsia"/>
        </w:rPr>
        <w:t>　　7.3 紧身运动装行业开发/生产模式</w:t>
      </w:r>
      <w:r>
        <w:rPr>
          <w:rFonts w:hint="eastAsia"/>
        </w:rPr>
        <w:br/>
      </w:r>
      <w:r>
        <w:rPr>
          <w:rFonts w:hint="eastAsia"/>
        </w:rPr>
        <w:t>　　7.4 紧身运动装行业销售模式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全球市场主要紧身运动装企业简介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紧身运动装收入及毛利率（2020-2025）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不同产品类型紧身运动装全球规模增长趋势2020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不同应用紧身运动装全球规模增长趋势2020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紧身运动装行业发展主要特点</w:t>
      </w:r>
      <w:r>
        <w:rPr>
          <w:rFonts w:hint="eastAsia"/>
        </w:rPr>
        <w:br/>
      </w:r>
      <w:r>
        <w:rPr>
          <w:rFonts w:hint="eastAsia"/>
        </w:rPr>
        <w:t>　　表4 进入紧身运动装行业壁垒</w:t>
      </w:r>
      <w:r>
        <w:rPr>
          <w:rFonts w:hint="eastAsia"/>
        </w:rPr>
        <w:br/>
      </w:r>
      <w:r>
        <w:rPr>
          <w:rFonts w:hint="eastAsia"/>
        </w:rPr>
        <w:t>　　表5 紧身运动装发展趋势及建议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全球主要地区紧身运动装总体规模（百万美元）：2020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全球主要地区紧身运动装总体规模（2020-2025）&amp;（百万美元）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全球主要地区紧身运动装总体规模（2025-2031）&amp;（百万美元）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北美紧身运动装基本情况分析</w:t>
      </w:r>
      <w:r>
        <w:rPr>
          <w:rFonts w:hint="eastAsia"/>
        </w:rPr>
        <w:br/>
      </w:r>
      <w:r>
        <w:rPr>
          <w:rFonts w:hint="eastAsia"/>
        </w:rPr>
        <w:t>　　表10 欧洲紧身运动装基本情况分析</w:t>
      </w:r>
      <w:r>
        <w:rPr>
          <w:rFonts w:hint="eastAsia"/>
        </w:rPr>
        <w:br/>
      </w:r>
      <w:r>
        <w:rPr>
          <w:rFonts w:hint="eastAsia"/>
        </w:rPr>
        <w:t>　　表11 亚太紧身运动装基本情况分析</w:t>
      </w:r>
      <w:r>
        <w:rPr>
          <w:rFonts w:hint="eastAsia"/>
        </w:rPr>
        <w:br/>
      </w:r>
      <w:r>
        <w:rPr>
          <w:rFonts w:hint="eastAsia"/>
        </w:rPr>
        <w:t>　　表12 拉美紧身运动装基本情况分析</w:t>
      </w:r>
      <w:r>
        <w:rPr>
          <w:rFonts w:hint="eastAsia"/>
        </w:rPr>
        <w:br/>
      </w:r>
      <w:r>
        <w:rPr>
          <w:rFonts w:hint="eastAsia"/>
        </w:rPr>
        <w:t>　　表13 中东及非洲紧身运动装基本情况分析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全球市场主要企业紧身运动装收入（2020-2025）&amp;（百万美元）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全球市场主要企业紧身运动装收入市场份额（2020-2025）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2025年全球主要企业紧身运动装收入排名及市场占有率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2025全球紧身运动装主要厂商市场地位（第一梯队、第二梯队和第三梯队）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全球主要企业总部、紧身运动装市场分布及商业化日期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全球主要企业紧身运动装产品类型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中国本土企业紧身运动装收入（2020-2025）&amp;（百万美元）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中国本土企业紧身运动装收入市场份额（2020-2025）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2025年全球及中国本土企业在中国市场紧身运动装收入排名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全球市场不同产品类型紧身运动装总体规模（2020-2025）&amp;（百万美元）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全球市场不同产品类型紧身运动装市场份额（2020-2025）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全球市场不同产品类型紧身运动装总体规模预测（2025-2031）&amp;（百万美元）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全球市场不同产品类型紧身运动装市场份额预测（2025-2031）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中国市场不同产品类型紧身运动装总体规模（2020-2025）&amp;（百万美元）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中国市场不同产品类型紧身运动装市场份额（2020-2025）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中国市场不同产品类型紧身运动装总体规模预测（2025-2031）&amp;（百万美元）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中国市场不同产品类型紧身运动装市场份额预测（2025-2031）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全球市场不同应用紧身运动装总体规模（2020-2025）&amp;（百万美元）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全球市场不同应用紧身运动装市场份额（2020-2025）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全球市场不同应用紧身运动装总体规模预测（2025-2031）&amp;（百万美元）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全球市场不同应用紧身运动装市场份额预测（2025-2031）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中国市场不同应用紧身运动装总体规模（2020-2025）&amp;（百万美元）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中国市场不同应用紧身运动装市场份额（2020-2025）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中国市场不同应用紧身运动装总体规模预测（2025-2031）&amp;（百万美元）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中国市场不同应用紧身运动装市场份额预测（2025-2031）</w:t>
      </w:r>
      <w:r>
        <w:rPr>
          <w:rFonts w:hint="eastAsia"/>
        </w:rPr>
        <w:br/>
      </w:r>
      <w:r>
        <w:rPr>
          <w:rFonts w:hint="eastAsia"/>
        </w:rPr>
        <w:t>　　表40 紧身运动装行业发展机遇及主要驱动因素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紧身运动装行业发展面临的风险</w:t>
      </w:r>
      <w:r>
        <w:rPr>
          <w:rFonts w:hint="eastAsia"/>
        </w:rPr>
        <w:br/>
      </w:r>
      <w:r>
        <w:rPr>
          <w:rFonts w:hint="eastAsia"/>
        </w:rPr>
        <w:t>　　表42 紧身运动装行业政策分析</w:t>
      </w:r>
      <w:r>
        <w:rPr>
          <w:rFonts w:hint="eastAsia"/>
        </w:rPr>
        <w:br/>
      </w:r>
      <w:r>
        <w:rPr>
          <w:rFonts w:hint="eastAsia"/>
        </w:rPr>
        <w:t>　　表43 紧身运动装行业供应链分析</w:t>
      </w:r>
      <w:r>
        <w:rPr>
          <w:rFonts w:hint="eastAsia"/>
        </w:rPr>
        <w:br/>
      </w:r>
      <w:r>
        <w:rPr>
          <w:rFonts w:hint="eastAsia"/>
        </w:rPr>
        <w:t>　　表44 紧身运动装上游原材料和主要供应商情况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紧身运动装行业主要下游客户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重点企业（21）基本信息、紧身运动装市场分布、总部及行业地位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紧身运动装收入（百万美元）及毛利率（2020-2025）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紧身运动装产品图片</w:t>
      </w:r>
      <w:r>
        <w:rPr>
          <w:rFonts w:hint="eastAsia"/>
        </w:rPr>
        <w:br/>
      </w:r>
      <w:r>
        <w:rPr>
          <w:rFonts w:hint="eastAsia"/>
        </w:rPr>
        <w:t>　　图2 不同产品类型紧身运动装全球规模2020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全球不同产品类型紧身运动装市场份额 2024 VS 2025</w:t>
      </w:r>
      <w:r>
        <w:rPr>
          <w:rFonts w:hint="eastAsia"/>
        </w:rPr>
        <w:br/>
      </w:r>
      <w:r>
        <w:rPr>
          <w:rFonts w:hint="eastAsia"/>
        </w:rPr>
        <w:t>　　图4 上衣产品图片</w:t>
      </w:r>
      <w:r>
        <w:rPr>
          <w:rFonts w:hint="eastAsia"/>
        </w:rPr>
        <w:br/>
      </w:r>
      <w:r>
        <w:rPr>
          <w:rFonts w:hint="eastAsia"/>
        </w:rPr>
        <w:t>　　图5 下装产品图片</w:t>
      </w:r>
      <w:r>
        <w:rPr>
          <w:rFonts w:hint="eastAsia"/>
        </w:rPr>
        <w:br/>
      </w:r>
      <w:r>
        <w:rPr>
          <w:rFonts w:hint="eastAsia"/>
        </w:rPr>
        <w:t>　　图6 袜子产品图片</w:t>
      </w:r>
      <w:r>
        <w:rPr>
          <w:rFonts w:hint="eastAsia"/>
        </w:rPr>
        <w:br/>
      </w:r>
      <w:r>
        <w:rPr>
          <w:rFonts w:hint="eastAsia"/>
        </w:rPr>
        <w:t>　　图7 文胸产品图片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不同应用紧身运动装全球规模2020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全球不同应用紧身运动装市场份额 2024 VS 2025</w:t>
      </w:r>
      <w:r>
        <w:rPr>
          <w:rFonts w:hint="eastAsia"/>
        </w:rPr>
        <w:br/>
      </w:r>
      <w:r>
        <w:rPr>
          <w:rFonts w:hint="eastAsia"/>
        </w:rPr>
        <w:t>　　图11 网上销售</w:t>
      </w:r>
      <w:r>
        <w:rPr>
          <w:rFonts w:hint="eastAsia"/>
        </w:rPr>
        <w:br/>
      </w:r>
      <w:r>
        <w:rPr>
          <w:rFonts w:hint="eastAsia"/>
        </w:rPr>
        <w:t>　　图12 百货公司</w:t>
      </w:r>
      <w:r>
        <w:rPr>
          <w:rFonts w:hint="eastAsia"/>
        </w:rPr>
        <w:br/>
      </w:r>
      <w:r>
        <w:rPr>
          <w:rFonts w:hint="eastAsia"/>
        </w:rPr>
        <w:t>　　图13 专卖店</w:t>
      </w:r>
      <w:r>
        <w:rPr>
          <w:rFonts w:hint="eastAsia"/>
        </w:rPr>
        <w:br/>
      </w:r>
      <w:r>
        <w:rPr>
          <w:rFonts w:hint="eastAsia"/>
        </w:rPr>
        <w:t>　　图14 全球市场紧身运动装市场规模：2020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全球市场紧身运动装总体规模（2020-2031）&amp;（百万美元）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中国市场紧身运动装总体规模（2020-2031）&amp;（百万美元）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中国市场紧身运动装总规模占全球比重（2020-2031）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全球主要地区紧身运动装总体规模（百万美元）：2020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图19 全球主要地区紧身运动装市场份额（2020-2031）</w:t>
      </w:r>
      <w:r>
        <w:rPr>
          <w:rFonts w:hint="eastAsia"/>
        </w:rPr>
        <w:br/>
      </w:r>
      <w:r>
        <w:rPr>
          <w:rFonts w:hint="eastAsia"/>
        </w:rPr>
        <w:t>　　图20 北美（美国和加拿大）紧身运动装总体规模（2020-2031）&amp;（百万美元）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欧洲（德国、英国、法国和意大利等国家）紧身运动装总体规模（2020-2031）&amp;（百万美元）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亚太主要国家/地区（中国、日本、韩国、中国台湾、印度和东南亚）紧身运动装总体规模（2020-2031）&amp;（百万美元）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拉美主要国家（墨西哥和巴西等）紧身运动装总体规模（2020-2031）&amp;（百万美元）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中东及非洲地区紧身运动装总体规模（2020-2031）&amp;（百万美元）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2025年全球前五大厂商紧身运动装市场份额（按收入）</w:t>
      </w:r>
      <w:r>
        <w:rPr>
          <w:rFonts w:hint="eastAsia"/>
        </w:rPr>
        <w:br/>
      </w:r>
      <w:r>
        <w:rPr>
          <w:rFonts w:hint="eastAsia"/>
        </w:rPr>
        <w:t>　　图26 2025年全球紧身运动装第一梯队、第二梯队和第三梯队厂商及市场份额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紧身运动装中国企业SWOT分析</w:t>
      </w:r>
      <w:r>
        <w:rPr>
          <w:rFonts w:hint="eastAsia"/>
        </w:rPr>
        <w:br/>
      </w:r>
      <w:r>
        <w:rPr>
          <w:rFonts w:hint="eastAsia"/>
        </w:rPr>
        <w:t>　　图28 紧身运动装产业链</w:t>
      </w:r>
      <w:r>
        <w:rPr>
          <w:rFonts w:hint="eastAsia"/>
        </w:rPr>
        <w:br/>
      </w:r>
      <w:r>
        <w:rPr>
          <w:rFonts w:hint="eastAsia"/>
        </w:rPr>
        <w:t>　　图29 紧身运动装行业采购模式</w:t>
      </w:r>
      <w:r>
        <w:rPr>
          <w:rFonts w:hint="eastAsia"/>
        </w:rPr>
        <w:br/>
      </w:r>
      <w:r>
        <w:rPr>
          <w:rFonts w:hint="eastAsia"/>
        </w:rPr>
        <w:t>　　图30 紧身运动装行业开发/生产模式分析</w:t>
      </w:r>
      <w:r>
        <w:rPr>
          <w:rFonts w:hint="eastAsia"/>
        </w:rPr>
        <w:br/>
      </w:r>
      <w:r>
        <w:rPr>
          <w:rFonts w:hint="eastAsia"/>
        </w:rPr>
        <w:t>　　图31 紧身运动装行业销售模式分析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cd2eb347145d0" w:history="1">
        <w:r>
          <w:rPr>
            <w:rStyle w:val="Hyperlink"/>
          </w:rPr>
          <w:t>2025-2031年全球与中国紧身运动装市场调查研究及前景分析报告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cd2eb347145d0" w:history="1">
        <w:r>
          <w:rPr>
            <w:rStyle w:val="Hyperlink"/>
          </w:rPr>
          <w:t>https://www.20087.com/7/53/JinShenYunDongZhuangHangYeFaZhanQianJing.html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热点：瑜伽裤有尴尬线和无尴尬线的区别、紧身运动装男、紧身运动套装、紧身运动装备国内外研究现状、紧身运动衣、紧身运动装中年女明星、运动穿紧身衣、运动紧身套装、运动穿紧身裤有什么用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5a095273649cd" w:history="1">
      <w:r>
        <w:rPr>
          <w:rStyle w:val="Hyperlink"/>
        </w:rPr>
        <w:t>2025-2031年全球与中国紧身运动装市场调查研究及前景分析报告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nShenYunDongZhuangHangYeFaZhanQianJing.html" TargetMode="External" Id="R64fcd2eb3471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nShenYunDongZhuangHangYeFaZhanQianJing.html" TargetMode="External" Id="R6235a0952736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2025-04-19T23:44:00Z</dcterms:created>
  <dcterms:modified xsi:type="dcterms:W3CDTF">2025-04-20T00:44:00Z</dcterms:modified>
  <dc:subject>2025-2031年全球与中国紧身运动装市场调查研究及前景分析报告</dc:subject>
  <dc:title>2025-2031年全球与中国紧身运动装市场调查研究及前景分析报告</dc:title>
  <cp:keywords>2025-2031年全球与中国紧身运动装市场调查研究及前景分析报告</cp:keywords>
  <dc:description>2025-2031年全球与中国紧身运动装市场调查研究及前景分析报告</dc:description>
</cp:coreProperties>
</file>